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F0C70" w14:textId="77777777" w:rsidR="00200715" w:rsidRPr="003650E6" w:rsidRDefault="00000000">
      <w:pPr>
        <w:jc w:val="both"/>
      </w:pPr>
      <w:r w:rsidRPr="003650E6">
        <w:rPr>
          <w:b/>
          <w:i/>
        </w:rPr>
        <w:t>Suvestinė redakcija nuo 2025-12-02</w:t>
      </w:r>
    </w:p>
    <w:p w14:paraId="38ED0F89" w14:textId="77777777" w:rsidR="00200715" w:rsidRPr="003650E6" w:rsidRDefault="00200715">
      <w:pPr>
        <w:jc w:val="both"/>
        <w:rPr>
          <w:sz w:val="20"/>
        </w:rPr>
      </w:pPr>
    </w:p>
    <w:p w14:paraId="7979D55B" w14:textId="77777777" w:rsidR="00200715" w:rsidRPr="003650E6" w:rsidRDefault="00000000">
      <w:pPr>
        <w:jc w:val="both"/>
        <w:rPr>
          <w:sz w:val="20"/>
        </w:rPr>
      </w:pPr>
      <w:r w:rsidRPr="003650E6">
        <w:rPr>
          <w:i/>
          <w:sz w:val="20"/>
        </w:rPr>
        <w:t>Sprendimas paskelbtas: TAR 2016-11-04, i. k. 2016-26338</w:t>
      </w:r>
    </w:p>
    <w:p w14:paraId="51FAF50D" w14:textId="77777777" w:rsidR="00200715" w:rsidRPr="003650E6" w:rsidRDefault="00200715">
      <w:pPr>
        <w:jc w:val="both"/>
        <w:rPr>
          <w:sz w:val="20"/>
        </w:rPr>
      </w:pPr>
    </w:p>
    <w:p w14:paraId="2397CA44" w14:textId="77777777" w:rsidR="00200715" w:rsidRPr="003650E6" w:rsidRDefault="00000000">
      <w:pPr>
        <w:tabs>
          <w:tab w:val="center" w:pos="4819"/>
          <w:tab w:val="right" w:pos="9638"/>
        </w:tabs>
        <w:jc w:val="center"/>
        <w:rPr>
          <w:b/>
          <w:bCs/>
          <w:caps/>
          <w:szCs w:val="24"/>
          <w:lang w:eastAsia="lt-LT"/>
        </w:rPr>
      </w:pPr>
      <w:r w:rsidRPr="003650E6">
        <w:rPr>
          <w:caps/>
          <w:kern w:val="3"/>
          <w:sz w:val="26"/>
          <w:szCs w:val="24"/>
          <w:lang w:eastAsia="lt-LT"/>
        </w:rPr>
        <w:drawing>
          <wp:inline distT="0" distB="0" distL="0" distR="0" wp14:anchorId="605F711A" wp14:editId="4882CAB6">
            <wp:extent cx="542925" cy="5905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590550"/>
                    </a:xfrm>
                    <a:prstGeom prst="rect">
                      <a:avLst/>
                    </a:prstGeom>
                    <a:noFill/>
                    <a:ln>
                      <a:noFill/>
                    </a:ln>
                  </pic:spPr>
                </pic:pic>
              </a:graphicData>
            </a:graphic>
          </wp:inline>
        </w:drawing>
      </w:r>
    </w:p>
    <w:p w14:paraId="113764AE" w14:textId="77777777" w:rsidR="00200715" w:rsidRPr="003650E6" w:rsidRDefault="00000000">
      <w:pPr>
        <w:ind w:right="278"/>
        <w:jc w:val="center"/>
        <w:rPr>
          <w:b/>
          <w:bCs/>
          <w:szCs w:val="24"/>
          <w:lang w:eastAsia="lt-LT"/>
        </w:rPr>
      </w:pPr>
      <w:r w:rsidRPr="003650E6">
        <w:rPr>
          <w:b/>
          <w:bCs/>
          <w:caps/>
          <w:szCs w:val="24"/>
          <w:lang w:eastAsia="lt-LT"/>
        </w:rPr>
        <w:t>zarasų rajono savivaldybės TARYBA</w:t>
      </w:r>
    </w:p>
    <w:p w14:paraId="151E0FC0" w14:textId="77777777" w:rsidR="00200715" w:rsidRPr="003650E6" w:rsidRDefault="00200715">
      <w:pPr>
        <w:ind w:right="278"/>
        <w:jc w:val="center"/>
        <w:rPr>
          <w:b/>
          <w:bCs/>
          <w:szCs w:val="24"/>
          <w:lang w:eastAsia="lt-LT"/>
        </w:rPr>
      </w:pPr>
    </w:p>
    <w:p w14:paraId="3D4EF67E" w14:textId="77777777" w:rsidR="00200715" w:rsidRPr="003650E6" w:rsidRDefault="00000000">
      <w:pPr>
        <w:jc w:val="center"/>
        <w:rPr>
          <w:b/>
          <w:bCs/>
          <w:szCs w:val="24"/>
          <w:lang w:eastAsia="lt-LT"/>
        </w:rPr>
      </w:pPr>
      <w:r w:rsidRPr="003650E6">
        <w:rPr>
          <w:b/>
          <w:bCs/>
          <w:szCs w:val="24"/>
          <w:lang w:eastAsia="lt-LT"/>
        </w:rPr>
        <w:t>SPRENDIMAS</w:t>
      </w:r>
    </w:p>
    <w:p w14:paraId="19530D07" w14:textId="77777777" w:rsidR="00200715" w:rsidRPr="003650E6" w:rsidRDefault="00000000">
      <w:pPr>
        <w:ind w:right="278"/>
        <w:jc w:val="center"/>
        <w:rPr>
          <w:b/>
          <w:bCs/>
          <w:szCs w:val="24"/>
          <w:lang w:eastAsia="lt-LT"/>
        </w:rPr>
      </w:pPr>
      <w:r w:rsidRPr="003650E6">
        <w:rPr>
          <w:b/>
          <w:bCs/>
          <w:szCs w:val="24"/>
          <w:lang w:eastAsia="lt-LT"/>
        </w:rPr>
        <w:t>DĖL NEFORMALIOJO SUAUGUSIŲJŲ ŠVIETIMO IR TĘSTINIO MOKYMOSI PROGRAMŲ, FINANSUOJAMŲ ZARASŲ RAJONO SAVIVALDYBĖS BIUDŽETO LĖŠOMIS, FINANSAVIMO IR ATRANKOS TVARKOS APRAŠO PATVIRTINIMO</w:t>
      </w:r>
    </w:p>
    <w:p w14:paraId="22278370" w14:textId="77777777" w:rsidR="00200715" w:rsidRPr="003650E6" w:rsidRDefault="00200715">
      <w:pPr>
        <w:jc w:val="center"/>
        <w:rPr>
          <w:b/>
          <w:bCs/>
          <w:color w:val="000000"/>
          <w:szCs w:val="24"/>
          <w:lang w:eastAsia="lt-LT"/>
        </w:rPr>
      </w:pPr>
    </w:p>
    <w:p w14:paraId="60EA1483" w14:textId="77777777" w:rsidR="00200715" w:rsidRPr="003650E6" w:rsidRDefault="00000000">
      <w:pPr>
        <w:jc w:val="center"/>
        <w:rPr>
          <w:szCs w:val="24"/>
          <w:lang w:eastAsia="lt-LT"/>
        </w:rPr>
      </w:pPr>
      <w:r w:rsidRPr="003650E6">
        <w:rPr>
          <w:szCs w:val="24"/>
          <w:lang w:eastAsia="lt-LT"/>
        </w:rPr>
        <w:t>2016 m. spalio 28 d. Nr. T-239</w:t>
      </w:r>
    </w:p>
    <w:p w14:paraId="0F21C19B" w14:textId="77777777" w:rsidR="00200715" w:rsidRPr="003650E6" w:rsidRDefault="00000000">
      <w:pPr>
        <w:jc w:val="center"/>
        <w:rPr>
          <w:szCs w:val="24"/>
          <w:lang w:eastAsia="lt-LT"/>
        </w:rPr>
      </w:pPr>
      <w:r w:rsidRPr="003650E6">
        <w:rPr>
          <w:szCs w:val="24"/>
          <w:lang w:eastAsia="lt-LT"/>
        </w:rPr>
        <w:t>Zarasai</w:t>
      </w:r>
    </w:p>
    <w:p w14:paraId="1D0D0CE3" w14:textId="77777777" w:rsidR="00200715" w:rsidRPr="003650E6" w:rsidRDefault="00200715">
      <w:pPr>
        <w:jc w:val="both"/>
        <w:rPr>
          <w:szCs w:val="24"/>
          <w:lang w:eastAsia="lt-LT"/>
        </w:rPr>
      </w:pPr>
    </w:p>
    <w:p w14:paraId="18B40F13" w14:textId="77777777" w:rsidR="00200715" w:rsidRPr="003650E6" w:rsidRDefault="00200715">
      <w:pPr>
        <w:jc w:val="both"/>
        <w:rPr>
          <w:szCs w:val="24"/>
          <w:lang w:eastAsia="lt-LT"/>
        </w:rPr>
      </w:pPr>
    </w:p>
    <w:p w14:paraId="4EB2FEA1" w14:textId="77777777" w:rsidR="00200715" w:rsidRPr="003650E6" w:rsidRDefault="00000000">
      <w:pPr>
        <w:tabs>
          <w:tab w:val="left" w:pos="1134"/>
        </w:tabs>
        <w:ind w:firstLine="1134"/>
        <w:jc w:val="both"/>
        <w:rPr>
          <w:szCs w:val="24"/>
          <w:lang w:eastAsia="lt-LT"/>
        </w:rPr>
      </w:pPr>
      <w:r w:rsidRPr="003650E6">
        <w:rPr>
          <w:szCs w:val="24"/>
          <w:lang w:eastAsia="lt-LT"/>
        </w:rPr>
        <w:t>Vadovaudamasi Lietuvos Respublikos vietos savivaldos įstatymo 16 straipsnio 4 dalimi, Lietuvos Respublikos neformaliojo suaugusiųjų švietimo ir tęstinio mokymosi įstatymo 17 straipsnio 2 dalimi, Mokymosi pagal neformaliojo suaugusiųjų švietimo ir tęstinio mokymosi programas finansavimo metodikos, patvirtintos Lietuvos Respublikos Vyriausybės 2016 m. sausio 14 d. nutarimu Nr. 22 „Dėl Mokymosi pagal neformaliojo suaugusiųjų švietimo ir tęstinio mokymosi programas finansavimo metodikos patvirtinimo“ 4 punktu, Zarasų rajono savivaldybės taryba   n u s p r e n d ž i a:</w:t>
      </w:r>
    </w:p>
    <w:p w14:paraId="43DF3F34" w14:textId="77777777" w:rsidR="00200715" w:rsidRPr="003650E6" w:rsidRDefault="00000000">
      <w:pPr>
        <w:ind w:firstLine="1134"/>
        <w:jc w:val="both"/>
        <w:rPr>
          <w:szCs w:val="24"/>
          <w:lang w:eastAsia="lt-LT"/>
        </w:rPr>
      </w:pPr>
      <w:r w:rsidRPr="003650E6">
        <w:rPr>
          <w:szCs w:val="24"/>
          <w:lang w:eastAsia="lt-LT"/>
        </w:rPr>
        <w:t>Patvirtinti Neformaliojo suaugusiųjų švietimo ir tęstinio mokymosi programų, finansuojamų Zarasų rajono savivaldybės biudžeto lėšomis, finansavimo ir atrankos tvarkos aprašą (pridedama).</w:t>
      </w:r>
    </w:p>
    <w:p w14:paraId="66888A20" w14:textId="77777777" w:rsidR="00200715" w:rsidRPr="003650E6" w:rsidRDefault="00200715">
      <w:pPr>
        <w:rPr>
          <w:szCs w:val="24"/>
          <w:lang w:eastAsia="lt-LT"/>
        </w:rPr>
      </w:pPr>
    </w:p>
    <w:p w14:paraId="1F27DE78" w14:textId="77777777" w:rsidR="00200715" w:rsidRPr="003650E6" w:rsidRDefault="00200715">
      <w:pPr>
        <w:rPr>
          <w:szCs w:val="24"/>
          <w:lang w:eastAsia="lt-LT"/>
        </w:rPr>
      </w:pPr>
    </w:p>
    <w:p w14:paraId="578E6A33" w14:textId="77777777" w:rsidR="00200715" w:rsidRPr="003650E6" w:rsidRDefault="00200715">
      <w:pPr>
        <w:rPr>
          <w:szCs w:val="24"/>
          <w:lang w:eastAsia="lt-LT"/>
        </w:rPr>
      </w:pPr>
    </w:p>
    <w:p w14:paraId="0D8D00BF" w14:textId="77777777" w:rsidR="00200715" w:rsidRPr="003650E6" w:rsidRDefault="00000000">
      <w:pPr>
        <w:rPr>
          <w:szCs w:val="24"/>
        </w:rPr>
      </w:pPr>
      <w:r w:rsidRPr="003650E6">
        <w:rPr>
          <w:szCs w:val="24"/>
          <w:lang w:eastAsia="lt-LT"/>
        </w:rPr>
        <w:t>Savivaldybės meras</w:t>
      </w:r>
      <w:r w:rsidRPr="003650E6">
        <w:rPr>
          <w:szCs w:val="24"/>
          <w:lang w:eastAsia="lt-LT"/>
        </w:rPr>
        <w:tab/>
      </w:r>
      <w:r w:rsidRPr="003650E6">
        <w:rPr>
          <w:szCs w:val="24"/>
          <w:lang w:eastAsia="lt-LT"/>
        </w:rPr>
        <w:tab/>
      </w:r>
      <w:r w:rsidRPr="003650E6">
        <w:rPr>
          <w:szCs w:val="24"/>
          <w:lang w:eastAsia="lt-LT"/>
        </w:rPr>
        <w:tab/>
      </w:r>
      <w:r w:rsidRPr="003650E6">
        <w:rPr>
          <w:szCs w:val="24"/>
          <w:lang w:eastAsia="lt-LT"/>
        </w:rPr>
        <w:tab/>
      </w:r>
      <w:r w:rsidRPr="003650E6">
        <w:rPr>
          <w:szCs w:val="24"/>
          <w:lang w:eastAsia="lt-LT"/>
        </w:rPr>
        <w:tab/>
        <w:t xml:space="preserve">Nikolajus </w:t>
      </w:r>
      <w:proofErr w:type="spellStart"/>
      <w:r w:rsidRPr="003650E6">
        <w:rPr>
          <w:szCs w:val="24"/>
          <w:lang w:eastAsia="lt-LT"/>
        </w:rPr>
        <w:t>Gusevas</w:t>
      </w:r>
      <w:proofErr w:type="spellEnd"/>
    </w:p>
    <w:p w14:paraId="7562472C" w14:textId="77777777" w:rsidR="00200715" w:rsidRPr="003650E6" w:rsidRDefault="00200715">
      <w:pPr>
        <w:ind w:firstLine="5103"/>
        <w:sectPr w:rsidR="00200715" w:rsidRPr="003650E6">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567" w:gutter="0"/>
          <w:pgNumType w:start="1"/>
          <w:cols w:space="1296"/>
          <w:titlePg/>
          <w:docGrid w:linePitch="360"/>
        </w:sectPr>
      </w:pPr>
    </w:p>
    <w:p w14:paraId="56514E21" w14:textId="77777777" w:rsidR="00200715" w:rsidRPr="003650E6" w:rsidRDefault="00000000">
      <w:pPr>
        <w:ind w:firstLine="5103"/>
        <w:rPr>
          <w:szCs w:val="24"/>
        </w:rPr>
      </w:pPr>
      <w:r w:rsidRPr="003650E6">
        <w:rPr>
          <w:szCs w:val="24"/>
        </w:rPr>
        <w:lastRenderedPageBreak/>
        <w:t>PATVIRTINTA</w:t>
      </w:r>
    </w:p>
    <w:p w14:paraId="082F3E9A" w14:textId="77777777" w:rsidR="00200715" w:rsidRPr="003650E6" w:rsidRDefault="00000000">
      <w:pPr>
        <w:ind w:firstLine="5103"/>
        <w:rPr>
          <w:szCs w:val="24"/>
        </w:rPr>
      </w:pPr>
      <w:r w:rsidRPr="003650E6">
        <w:rPr>
          <w:szCs w:val="24"/>
        </w:rPr>
        <w:t>Zarasų rajono savivaldybės tarybos</w:t>
      </w:r>
    </w:p>
    <w:p w14:paraId="17816207" w14:textId="77777777" w:rsidR="00200715" w:rsidRPr="003650E6" w:rsidRDefault="00000000">
      <w:pPr>
        <w:ind w:firstLine="5103"/>
        <w:rPr>
          <w:szCs w:val="24"/>
        </w:rPr>
      </w:pPr>
      <w:r w:rsidRPr="003650E6">
        <w:rPr>
          <w:kern w:val="3"/>
          <w:szCs w:val="24"/>
          <w:lang w:eastAsia="lt-LT"/>
        </w:rPr>
        <w:t>2016 m. spalio 28 d. sprendimu Nr. T-239</w:t>
      </w:r>
    </w:p>
    <w:p w14:paraId="599A7657" w14:textId="77777777" w:rsidR="00200715" w:rsidRPr="003650E6" w:rsidRDefault="00000000">
      <w:pPr>
        <w:ind w:firstLine="5103"/>
        <w:rPr>
          <w:szCs w:val="24"/>
        </w:rPr>
      </w:pPr>
      <w:r w:rsidRPr="003650E6">
        <w:rPr>
          <w:szCs w:val="24"/>
        </w:rPr>
        <w:t xml:space="preserve">(2024 m. kovo 28 d. sprendimo Nr. T-58 </w:t>
      </w:r>
    </w:p>
    <w:p w14:paraId="15BAD29B" w14:textId="77777777" w:rsidR="00200715" w:rsidRPr="003650E6" w:rsidRDefault="00000000">
      <w:pPr>
        <w:ind w:firstLine="5103"/>
        <w:rPr>
          <w:szCs w:val="24"/>
        </w:rPr>
      </w:pPr>
      <w:r w:rsidRPr="003650E6">
        <w:rPr>
          <w:szCs w:val="24"/>
        </w:rPr>
        <w:t>redakcija)</w:t>
      </w:r>
    </w:p>
    <w:p w14:paraId="3B2E4679" w14:textId="77777777" w:rsidR="00200715" w:rsidRPr="003650E6" w:rsidRDefault="00200715">
      <w:pPr>
        <w:rPr>
          <w:b/>
          <w:bCs/>
          <w:szCs w:val="24"/>
          <w:lang w:eastAsia="lt-LT"/>
        </w:rPr>
      </w:pPr>
    </w:p>
    <w:p w14:paraId="79525257" w14:textId="77777777" w:rsidR="00200715" w:rsidRPr="003650E6" w:rsidRDefault="00000000">
      <w:pPr>
        <w:jc w:val="center"/>
        <w:rPr>
          <w:szCs w:val="24"/>
          <w:lang w:eastAsia="lt-LT"/>
        </w:rPr>
      </w:pPr>
      <w:r w:rsidRPr="003650E6">
        <w:rPr>
          <w:b/>
          <w:bCs/>
          <w:szCs w:val="24"/>
          <w:lang w:eastAsia="lt-LT"/>
        </w:rPr>
        <w:t>NEFORMALIOJO SUAUGUSIŲJŲ ŠVIETIMO IR TĘSTINIO MOKYMOSI PROGRAMŲ, FINANSUOJAMŲ ZARASŲ RAJONO SAVIVALDYBĖS BIUDŽETO LĖŠOMIS, FINANSAVIMO IR ATRANKOS TVARKOS APRAŠAS</w:t>
      </w:r>
    </w:p>
    <w:p w14:paraId="662DD142" w14:textId="77777777" w:rsidR="00200715" w:rsidRPr="003650E6" w:rsidRDefault="00200715">
      <w:pPr>
        <w:jc w:val="center"/>
        <w:rPr>
          <w:szCs w:val="24"/>
          <w:lang w:eastAsia="lt-LT"/>
        </w:rPr>
      </w:pPr>
    </w:p>
    <w:p w14:paraId="06C1C259" w14:textId="77777777" w:rsidR="00200715" w:rsidRPr="003650E6" w:rsidRDefault="00000000">
      <w:pPr>
        <w:jc w:val="center"/>
        <w:rPr>
          <w:b/>
          <w:bCs/>
          <w:caps/>
          <w:szCs w:val="24"/>
          <w:lang w:eastAsia="lt-LT"/>
        </w:rPr>
      </w:pPr>
      <w:r w:rsidRPr="003650E6">
        <w:rPr>
          <w:b/>
          <w:bCs/>
          <w:caps/>
          <w:szCs w:val="24"/>
          <w:lang w:eastAsia="lt-LT"/>
        </w:rPr>
        <w:t>I SKYRIUS</w:t>
      </w:r>
    </w:p>
    <w:p w14:paraId="52497CFD" w14:textId="77777777" w:rsidR="00200715" w:rsidRPr="003650E6" w:rsidRDefault="00000000">
      <w:pPr>
        <w:jc w:val="center"/>
        <w:rPr>
          <w:szCs w:val="24"/>
          <w:lang w:eastAsia="lt-LT"/>
        </w:rPr>
      </w:pPr>
      <w:r w:rsidRPr="003650E6">
        <w:rPr>
          <w:b/>
          <w:bCs/>
          <w:caps/>
          <w:szCs w:val="24"/>
          <w:lang w:eastAsia="lt-LT"/>
        </w:rPr>
        <w:t xml:space="preserve">BENDROSIOS NUOSTATOS </w:t>
      </w:r>
    </w:p>
    <w:p w14:paraId="684CD9A3" w14:textId="77777777" w:rsidR="00200715" w:rsidRPr="003650E6" w:rsidRDefault="00200715">
      <w:pPr>
        <w:jc w:val="center"/>
        <w:rPr>
          <w:b/>
          <w:bCs/>
          <w:szCs w:val="24"/>
          <w:lang w:eastAsia="lt-LT"/>
        </w:rPr>
      </w:pPr>
    </w:p>
    <w:p w14:paraId="67463959" w14:textId="77777777" w:rsidR="00200715" w:rsidRPr="003650E6" w:rsidRDefault="00000000">
      <w:pPr>
        <w:tabs>
          <w:tab w:val="left" w:pos="1418"/>
        </w:tabs>
        <w:suppressAutoHyphens/>
        <w:ind w:firstLine="1134"/>
        <w:jc w:val="both"/>
        <w:rPr>
          <w:kern w:val="3"/>
          <w:szCs w:val="24"/>
          <w:lang w:eastAsia="lt-LT"/>
        </w:rPr>
      </w:pPr>
      <w:r w:rsidRPr="003650E6">
        <w:rPr>
          <w:szCs w:val="24"/>
          <w:lang w:eastAsia="lt-LT"/>
        </w:rPr>
        <w:t>1.</w:t>
      </w:r>
      <w:r w:rsidRPr="003650E6">
        <w:rPr>
          <w:szCs w:val="24"/>
          <w:lang w:eastAsia="lt-LT"/>
        </w:rPr>
        <w:tab/>
      </w:r>
      <w:r w:rsidRPr="003650E6">
        <w:rPr>
          <w:kern w:val="3"/>
          <w:szCs w:val="24"/>
          <w:lang w:eastAsia="lt-LT"/>
        </w:rPr>
        <w:t>Neformaliojo suaugusiųjų švietimo ir tęstinio mokymosi programų, finansuojamų Zarasų rajono savivaldybės biudžeto (toliau – Savivaldybės biudžetas) lėšomis, finansavimo ir atrankos tvarkos aprašas (toliau – Aprašas) parengtas vadovaujantis Lietuvos Respublikos švietimo įstatymu, Lietuvos Respublikos neformaliojo suaugusiųjų švietimo ir tęstinio mokymosi įstatymu, Mokymosi pagal neformaliojo suaugusiųjų švietimo ir tęstinio mokymosi programų finansavimo metodika, patvirtinta Lietuvos Respublikos Vyriausybės 2016 m. sausio 14 d. nutarimu Nr. 22       „Dėl Mokymosi pagal neformaliojo suaugusiųjų švietimo ir tęstinio mokymosi programas finansavimo metodikos patvirtinimo“ (toliau – Metodika).</w:t>
      </w:r>
    </w:p>
    <w:p w14:paraId="0C130432" w14:textId="77777777" w:rsidR="00200715" w:rsidRPr="003650E6" w:rsidRDefault="00000000">
      <w:pPr>
        <w:tabs>
          <w:tab w:val="left" w:pos="1418"/>
        </w:tabs>
        <w:suppressAutoHyphens/>
        <w:ind w:firstLine="1134"/>
        <w:jc w:val="both"/>
        <w:rPr>
          <w:kern w:val="3"/>
          <w:szCs w:val="24"/>
          <w:lang w:eastAsia="lt-LT"/>
        </w:rPr>
      </w:pPr>
      <w:r w:rsidRPr="003650E6">
        <w:rPr>
          <w:szCs w:val="24"/>
          <w:lang w:eastAsia="lt-LT"/>
        </w:rPr>
        <w:t>2.</w:t>
      </w:r>
      <w:r w:rsidRPr="003650E6">
        <w:rPr>
          <w:szCs w:val="24"/>
          <w:lang w:eastAsia="lt-LT"/>
        </w:rPr>
        <w:tab/>
      </w:r>
      <w:r w:rsidRPr="003650E6">
        <w:rPr>
          <w:kern w:val="3"/>
          <w:szCs w:val="24"/>
          <w:lang w:eastAsia="lt-LT"/>
        </w:rPr>
        <w:t>Aprašas nustato neformaliojo suaugusiųjų švietimo ir tęstinio mokymosi programų (toliau – Programos) atrankos organizavimą, reikalavimus Programoms bei jų vykdytojams, Programų finansavimo, lėšų naudojimo ir atsiskaitymo tvarką.</w:t>
      </w:r>
    </w:p>
    <w:p w14:paraId="5094A51D" w14:textId="77777777" w:rsidR="00200715" w:rsidRPr="003650E6" w:rsidRDefault="00000000">
      <w:pPr>
        <w:tabs>
          <w:tab w:val="left" w:pos="1418"/>
        </w:tabs>
        <w:suppressAutoHyphens/>
        <w:ind w:firstLine="1134"/>
        <w:jc w:val="both"/>
        <w:rPr>
          <w:kern w:val="3"/>
          <w:szCs w:val="24"/>
          <w:lang w:eastAsia="lt-LT"/>
        </w:rPr>
      </w:pPr>
      <w:r w:rsidRPr="003650E6">
        <w:rPr>
          <w:szCs w:val="24"/>
          <w:lang w:eastAsia="lt-LT"/>
        </w:rPr>
        <w:t>3.</w:t>
      </w:r>
      <w:r w:rsidRPr="003650E6">
        <w:rPr>
          <w:szCs w:val="24"/>
          <w:lang w:eastAsia="lt-LT"/>
        </w:rPr>
        <w:tab/>
      </w:r>
      <w:r w:rsidRPr="003650E6">
        <w:rPr>
          <w:kern w:val="3"/>
          <w:szCs w:val="24"/>
          <w:lang w:eastAsia="lt-LT"/>
        </w:rPr>
        <w:t>Aprašas skirtas plėtoti savivaldybės neformaliojo suaugusiųjų švietimo paslaugas, pritaikant jas visuomenės ir darbo rinkos poreikiams, tenkinant savivaldybės gyventojų savišvietos, užimtumo ir kultūrinius poreikius, skatinant suaugusiųjų aktyvų įsitraukimą į mokymosi visą gyvenimą procesą.</w:t>
      </w:r>
    </w:p>
    <w:p w14:paraId="718F3727" w14:textId="77777777" w:rsidR="00200715" w:rsidRPr="003650E6" w:rsidRDefault="00000000">
      <w:pPr>
        <w:tabs>
          <w:tab w:val="left" w:pos="1418"/>
        </w:tabs>
        <w:suppressAutoHyphens/>
        <w:ind w:firstLine="1134"/>
        <w:jc w:val="both"/>
        <w:rPr>
          <w:kern w:val="3"/>
          <w:szCs w:val="24"/>
          <w:lang w:eastAsia="lt-LT"/>
        </w:rPr>
      </w:pPr>
      <w:r w:rsidRPr="003650E6">
        <w:rPr>
          <w:szCs w:val="24"/>
          <w:lang w:eastAsia="lt-LT"/>
        </w:rPr>
        <w:t>4.</w:t>
      </w:r>
      <w:r w:rsidRPr="003650E6">
        <w:rPr>
          <w:szCs w:val="24"/>
          <w:lang w:eastAsia="lt-LT"/>
        </w:rPr>
        <w:tab/>
      </w:r>
      <w:r w:rsidRPr="003650E6">
        <w:rPr>
          <w:kern w:val="3"/>
          <w:szCs w:val="24"/>
          <w:lang w:eastAsia="lt-LT"/>
        </w:rPr>
        <w:t>Apraše vartojamos sąvokos atitinka Lietuvos Respublikos švietimo įstatyme, Lietuvos Respublikos neformaliojo suaugusiųjų švietimo ir tęstinio mokymosi įstatyme ir kituose teisės aktuose vartojamas sąvokas.</w:t>
      </w:r>
    </w:p>
    <w:p w14:paraId="1E43C968" w14:textId="77777777" w:rsidR="00200715" w:rsidRPr="003650E6" w:rsidRDefault="00200715">
      <w:pPr>
        <w:jc w:val="center"/>
        <w:rPr>
          <w:b/>
          <w:bCs/>
          <w:szCs w:val="24"/>
          <w:lang w:eastAsia="lt-LT"/>
        </w:rPr>
      </w:pPr>
    </w:p>
    <w:p w14:paraId="29926689" w14:textId="77777777" w:rsidR="00200715" w:rsidRPr="003650E6" w:rsidRDefault="00000000">
      <w:pPr>
        <w:jc w:val="center"/>
        <w:rPr>
          <w:b/>
          <w:bCs/>
          <w:szCs w:val="24"/>
          <w:lang w:eastAsia="lt-LT"/>
        </w:rPr>
      </w:pPr>
      <w:r w:rsidRPr="003650E6">
        <w:rPr>
          <w:b/>
          <w:bCs/>
          <w:szCs w:val="24"/>
          <w:lang w:eastAsia="lt-LT"/>
        </w:rPr>
        <w:t>II SKYRIUS</w:t>
      </w:r>
    </w:p>
    <w:p w14:paraId="707461BF" w14:textId="77777777" w:rsidR="00200715" w:rsidRPr="003650E6" w:rsidRDefault="00000000">
      <w:pPr>
        <w:jc w:val="center"/>
        <w:rPr>
          <w:b/>
          <w:bCs/>
          <w:strike/>
          <w:szCs w:val="24"/>
          <w:lang w:eastAsia="lt-LT"/>
        </w:rPr>
      </w:pPr>
      <w:r w:rsidRPr="003650E6">
        <w:rPr>
          <w:b/>
          <w:bCs/>
          <w:szCs w:val="24"/>
          <w:lang w:eastAsia="lt-LT"/>
        </w:rPr>
        <w:t>PROGRAMŲ ATRANKOS ORGANIZAVIMAS</w:t>
      </w:r>
    </w:p>
    <w:p w14:paraId="3BD6BD45" w14:textId="77777777" w:rsidR="00200715" w:rsidRPr="003650E6" w:rsidRDefault="00200715">
      <w:pPr>
        <w:jc w:val="center"/>
        <w:rPr>
          <w:szCs w:val="24"/>
          <w:lang w:eastAsia="lt-LT"/>
        </w:rPr>
      </w:pPr>
    </w:p>
    <w:p w14:paraId="3827D4A9" w14:textId="77777777" w:rsidR="00200715" w:rsidRPr="003650E6" w:rsidRDefault="00000000">
      <w:pPr>
        <w:tabs>
          <w:tab w:val="left" w:pos="1418"/>
        </w:tabs>
        <w:suppressAutoHyphens/>
        <w:ind w:firstLine="1134"/>
        <w:jc w:val="both"/>
        <w:rPr>
          <w:b/>
          <w:bCs/>
          <w:strike/>
          <w:kern w:val="3"/>
          <w:szCs w:val="24"/>
          <w:lang w:eastAsia="lt-LT"/>
        </w:rPr>
      </w:pPr>
      <w:r w:rsidRPr="003650E6">
        <w:rPr>
          <w:szCs w:val="24"/>
          <w:lang w:eastAsia="lt-LT"/>
        </w:rPr>
        <w:t>5.</w:t>
      </w:r>
      <w:r w:rsidRPr="003650E6">
        <w:rPr>
          <w:szCs w:val="24"/>
          <w:lang w:eastAsia="lt-LT"/>
        </w:rPr>
        <w:tab/>
      </w:r>
      <w:r w:rsidRPr="003650E6">
        <w:rPr>
          <w:kern w:val="3"/>
          <w:szCs w:val="24"/>
          <w:lang w:eastAsia="lt-LT"/>
        </w:rPr>
        <w:t xml:space="preserve">Programų atranką organizuoja Zarasų rajono savivaldybės administracija (toliau – Savivaldybės administracija), kuri visą su Programų atranka susijusią informaciją per </w:t>
      </w:r>
      <w:r w:rsidRPr="003650E6">
        <w:rPr>
          <w:bCs/>
          <w:kern w:val="3"/>
          <w:szCs w:val="24"/>
          <w:lang w:eastAsia="lt-LT"/>
        </w:rPr>
        <w:t>vieną mėnesį</w:t>
      </w:r>
      <w:r w:rsidRPr="003650E6">
        <w:rPr>
          <w:kern w:val="3"/>
          <w:szCs w:val="24"/>
          <w:lang w:eastAsia="lt-LT"/>
        </w:rPr>
        <w:t xml:space="preserve"> po Savivaldybės biudžeto patvirtinimo skelbia Zarasų rajono savivaldybės interneto svetainėje www.zarasai.lt.</w:t>
      </w:r>
      <w:r w:rsidRPr="003650E6">
        <w:rPr>
          <w:strike/>
          <w:kern w:val="3"/>
          <w:szCs w:val="24"/>
          <w:lang w:eastAsia="lt-LT"/>
        </w:rPr>
        <w:t xml:space="preserve">  </w:t>
      </w:r>
    </w:p>
    <w:p w14:paraId="6B163401" w14:textId="77777777" w:rsidR="00200715" w:rsidRPr="003650E6" w:rsidRDefault="00000000">
      <w:pPr>
        <w:tabs>
          <w:tab w:val="left" w:pos="0"/>
          <w:tab w:val="left" w:pos="284"/>
          <w:tab w:val="left" w:pos="993"/>
          <w:tab w:val="left" w:pos="1418"/>
        </w:tabs>
        <w:suppressAutoHyphens/>
        <w:ind w:firstLine="1134"/>
        <w:jc w:val="both"/>
        <w:rPr>
          <w:kern w:val="3"/>
          <w:szCs w:val="24"/>
          <w:lang w:eastAsia="lt-LT"/>
        </w:rPr>
      </w:pPr>
      <w:r w:rsidRPr="003650E6">
        <w:rPr>
          <w:szCs w:val="24"/>
          <w:lang w:eastAsia="lt-LT"/>
        </w:rPr>
        <w:t>6.</w:t>
      </w:r>
      <w:r w:rsidRPr="003650E6">
        <w:rPr>
          <w:szCs w:val="24"/>
          <w:lang w:eastAsia="lt-LT"/>
        </w:rPr>
        <w:tab/>
      </w:r>
      <w:r w:rsidRPr="003650E6">
        <w:rPr>
          <w:kern w:val="3"/>
          <w:szCs w:val="24"/>
          <w:lang w:eastAsia="lt-LT"/>
        </w:rPr>
        <w:t xml:space="preserve">Programų paraiškas gali teikti </w:t>
      </w:r>
      <w:r w:rsidRPr="003650E6">
        <w:rPr>
          <w:kern w:val="3"/>
          <w:szCs w:val="24"/>
        </w:rPr>
        <w:t>neformaliojo suaugusiųjų švietimo ir tęstinio mokymosi teikėjai, kaip jie apibrėžiami Lietuvos Respublikos neformaliojo suaugusiųjų švietimo ir tęstinio mokymosi įstatyme</w:t>
      </w:r>
      <w:r w:rsidRPr="003650E6">
        <w:rPr>
          <w:kern w:val="3"/>
          <w:szCs w:val="24"/>
          <w:lang w:eastAsia="lt-LT"/>
        </w:rPr>
        <w:t xml:space="preserve"> (toliau – Programos vykdytojas).</w:t>
      </w:r>
    </w:p>
    <w:p w14:paraId="4DD5F7AF" w14:textId="77777777" w:rsidR="00200715" w:rsidRPr="003650E6" w:rsidRDefault="00000000">
      <w:pPr>
        <w:tabs>
          <w:tab w:val="left" w:pos="567"/>
          <w:tab w:val="left" w:pos="1134"/>
          <w:tab w:val="left" w:pos="1418"/>
        </w:tabs>
        <w:suppressAutoHyphens/>
        <w:ind w:firstLine="1134"/>
        <w:jc w:val="both"/>
        <w:rPr>
          <w:kern w:val="3"/>
          <w:szCs w:val="24"/>
          <w:lang w:eastAsia="lt-LT"/>
        </w:rPr>
      </w:pPr>
      <w:r w:rsidRPr="003650E6">
        <w:rPr>
          <w:szCs w:val="24"/>
          <w:lang w:eastAsia="lt-LT"/>
        </w:rPr>
        <w:t>7.</w:t>
      </w:r>
      <w:r w:rsidRPr="003650E6">
        <w:rPr>
          <w:szCs w:val="24"/>
          <w:lang w:eastAsia="lt-LT"/>
        </w:rPr>
        <w:tab/>
      </w:r>
      <w:r w:rsidRPr="003650E6">
        <w:rPr>
          <w:kern w:val="3"/>
          <w:szCs w:val="24"/>
          <w:lang w:eastAsia="lt-LT"/>
        </w:rPr>
        <w:t xml:space="preserve">Programos vykdytojas iki Programų atrankos skelbime nustatytos datos Savivaldybės administracijai teikia: </w:t>
      </w:r>
    </w:p>
    <w:p w14:paraId="248BCF04" w14:textId="77777777" w:rsidR="00200715" w:rsidRPr="003650E6" w:rsidRDefault="00000000">
      <w:pPr>
        <w:tabs>
          <w:tab w:val="left" w:pos="1560"/>
        </w:tabs>
        <w:suppressAutoHyphens/>
        <w:ind w:firstLine="1134"/>
        <w:jc w:val="both"/>
        <w:rPr>
          <w:kern w:val="3"/>
          <w:szCs w:val="24"/>
          <w:lang w:eastAsia="lt-LT"/>
        </w:rPr>
      </w:pPr>
      <w:r w:rsidRPr="003650E6">
        <w:rPr>
          <w:szCs w:val="24"/>
          <w:lang w:eastAsia="lt-LT"/>
        </w:rPr>
        <w:t>7.1.</w:t>
      </w:r>
      <w:r w:rsidRPr="003650E6">
        <w:rPr>
          <w:szCs w:val="24"/>
          <w:lang w:eastAsia="lt-LT"/>
        </w:rPr>
        <w:tab/>
      </w:r>
      <w:r w:rsidRPr="003650E6">
        <w:rPr>
          <w:kern w:val="3"/>
          <w:szCs w:val="24"/>
          <w:lang w:eastAsia="lt-LT"/>
        </w:rPr>
        <w:t xml:space="preserve">užpildytą Programos paraišką pagal Aprašo 1 priedą; </w:t>
      </w:r>
    </w:p>
    <w:p w14:paraId="22918926" w14:textId="77777777" w:rsidR="00200715" w:rsidRPr="003650E6" w:rsidRDefault="00000000">
      <w:pPr>
        <w:tabs>
          <w:tab w:val="left" w:pos="1560"/>
        </w:tabs>
        <w:suppressAutoHyphens/>
        <w:ind w:firstLine="1134"/>
        <w:jc w:val="both"/>
        <w:rPr>
          <w:kern w:val="3"/>
          <w:szCs w:val="24"/>
          <w:lang w:eastAsia="lt-LT"/>
        </w:rPr>
      </w:pPr>
      <w:r w:rsidRPr="003650E6">
        <w:rPr>
          <w:szCs w:val="24"/>
          <w:lang w:eastAsia="lt-LT"/>
        </w:rPr>
        <w:t>7.2.</w:t>
      </w:r>
      <w:r w:rsidRPr="003650E6">
        <w:rPr>
          <w:szCs w:val="24"/>
          <w:lang w:eastAsia="lt-LT"/>
        </w:rPr>
        <w:tab/>
      </w:r>
      <w:r w:rsidRPr="003650E6">
        <w:rPr>
          <w:kern w:val="3"/>
          <w:szCs w:val="24"/>
          <w:lang w:eastAsia="lt-LT"/>
        </w:rPr>
        <w:t>dokumentus, kurie patvirtina nurodytus reikalavimus:</w:t>
      </w:r>
    </w:p>
    <w:p w14:paraId="44472F3A" w14:textId="77777777" w:rsidR="00200715" w:rsidRPr="003650E6" w:rsidRDefault="00000000">
      <w:pPr>
        <w:tabs>
          <w:tab w:val="left" w:pos="1701"/>
        </w:tabs>
        <w:suppressAutoHyphens/>
        <w:ind w:firstLine="1134"/>
        <w:jc w:val="both"/>
        <w:rPr>
          <w:kern w:val="3"/>
          <w:szCs w:val="24"/>
          <w:lang w:eastAsia="lt-LT"/>
        </w:rPr>
      </w:pPr>
      <w:r w:rsidRPr="003650E6">
        <w:rPr>
          <w:szCs w:val="24"/>
          <w:lang w:eastAsia="lt-LT"/>
        </w:rPr>
        <w:t>7.2.1.</w:t>
      </w:r>
      <w:r w:rsidRPr="003650E6">
        <w:rPr>
          <w:szCs w:val="24"/>
          <w:lang w:eastAsia="lt-LT"/>
        </w:rPr>
        <w:tab/>
      </w:r>
      <w:r w:rsidRPr="003650E6">
        <w:rPr>
          <w:kern w:val="3"/>
          <w:szCs w:val="24"/>
          <w:lang w:eastAsia="lt-LT"/>
        </w:rPr>
        <w:t>turėti teisę vykdyti švietimo veiklą ir būti registruotas Švietimo ir mokslo institucijų registre;</w:t>
      </w:r>
    </w:p>
    <w:p w14:paraId="79EB954A" w14:textId="77777777" w:rsidR="00200715" w:rsidRPr="003650E6" w:rsidRDefault="00000000">
      <w:pPr>
        <w:tabs>
          <w:tab w:val="left" w:pos="1701"/>
        </w:tabs>
        <w:suppressAutoHyphens/>
        <w:ind w:firstLine="1134"/>
        <w:jc w:val="both"/>
        <w:rPr>
          <w:kern w:val="3"/>
          <w:szCs w:val="24"/>
          <w:lang w:eastAsia="lt-LT"/>
        </w:rPr>
      </w:pPr>
      <w:r w:rsidRPr="003650E6">
        <w:rPr>
          <w:szCs w:val="24"/>
          <w:lang w:eastAsia="lt-LT"/>
        </w:rPr>
        <w:t>7.2.2.</w:t>
      </w:r>
      <w:r w:rsidRPr="003650E6">
        <w:rPr>
          <w:szCs w:val="24"/>
          <w:lang w:eastAsia="lt-LT"/>
        </w:rPr>
        <w:tab/>
      </w:r>
      <w:r w:rsidRPr="003650E6">
        <w:rPr>
          <w:kern w:val="3"/>
          <w:szCs w:val="24"/>
          <w:lang w:eastAsia="lt-LT"/>
        </w:rPr>
        <w:t>atitikti Lietuvos Respublikos neformaliojo suaugusiųjų švietimo ir tęstinio mokymosi įstatymo 2 straipsnio 4 dalyje apibrėžtą neformaliojo suaugusiųjų švietimo ir tęstinio mokymosi teikėjo sąvoką;</w:t>
      </w:r>
    </w:p>
    <w:p w14:paraId="5DCB3430" w14:textId="77777777" w:rsidR="00200715" w:rsidRPr="003650E6" w:rsidRDefault="00000000">
      <w:pPr>
        <w:tabs>
          <w:tab w:val="left" w:pos="1701"/>
        </w:tabs>
        <w:suppressAutoHyphens/>
        <w:ind w:firstLine="1134"/>
        <w:jc w:val="both"/>
        <w:rPr>
          <w:kern w:val="3"/>
          <w:szCs w:val="24"/>
          <w:lang w:eastAsia="lt-LT"/>
        </w:rPr>
      </w:pPr>
      <w:r w:rsidRPr="003650E6">
        <w:rPr>
          <w:szCs w:val="24"/>
          <w:lang w:eastAsia="lt-LT"/>
        </w:rPr>
        <w:lastRenderedPageBreak/>
        <w:t>7.2.3.</w:t>
      </w:r>
      <w:r w:rsidRPr="003650E6">
        <w:rPr>
          <w:szCs w:val="24"/>
          <w:lang w:eastAsia="lt-LT"/>
        </w:rPr>
        <w:tab/>
      </w:r>
      <w:r w:rsidRPr="003650E6">
        <w:rPr>
          <w:kern w:val="3"/>
          <w:szCs w:val="24"/>
          <w:lang w:eastAsia="lt-LT"/>
        </w:rPr>
        <w:t>turėti žmogiškųjų išteklių personalą, įgijusį ne mažesnę nei vienų metų suaugusiųjų neformaliojo švietimo ir tęstinio mokymosi veiklos patirtį.</w:t>
      </w:r>
    </w:p>
    <w:p w14:paraId="579DFC76" w14:textId="77777777" w:rsidR="00200715" w:rsidRPr="003650E6" w:rsidRDefault="00000000">
      <w:pPr>
        <w:tabs>
          <w:tab w:val="left" w:pos="567"/>
          <w:tab w:val="left" w:pos="1134"/>
        </w:tabs>
        <w:ind w:firstLine="1134"/>
        <w:jc w:val="both"/>
        <w:rPr>
          <w:szCs w:val="24"/>
          <w:lang w:eastAsia="lt-LT"/>
        </w:rPr>
      </w:pPr>
      <w:r w:rsidRPr="003650E6">
        <w:rPr>
          <w:szCs w:val="24"/>
          <w:lang w:eastAsia="lt-LT"/>
        </w:rPr>
        <w:t>7.3. teikėjo įstatų (nuostatų) patvirtintą kopiją.</w:t>
      </w:r>
    </w:p>
    <w:p w14:paraId="62EB31B4" w14:textId="77777777" w:rsidR="00200715" w:rsidRPr="003650E6" w:rsidRDefault="00000000">
      <w:pPr>
        <w:tabs>
          <w:tab w:val="left" w:pos="567"/>
          <w:tab w:val="left" w:pos="1134"/>
        </w:tabs>
        <w:ind w:firstLine="1134"/>
        <w:jc w:val="both"/>
        <w:rPr>
          <w:szCs w:val="24"/>
          <w:lang w:eastAsia="lt-LT"/>
        </w:rPr>
      </w:pPr>
      <w:r w:rsidRPr="003650E6">
        <w:rPr>
          <w:kern w:val="3"/>
          <w:szCs w:val="24"/>
          <w:lang w:eastAsia="lt-LT"/>
        </w:rPr>
        <w:t>7.4. jei Programos vykdytojui atstovauja ne jo vadovas – dokumento, patvirtinančio asmens teisę veikti Programos vykdytojo vardu, originalą ar tinkamai patvirtintą jo kopiją;</w:t>
      </w:r>
    </w:p>
    <w:p w14:paraId="73DEA360" w14:textId="77777777" w:rsidR="00200715" w:rsidRPr="003650E6" w:rsidRDefault="00000000">
      <w:pPr>
        <w:tabs>
          <w:tab w:val="left" w:pos="567"/>
          <w:tab w:val="left" w:pos="1134"/>
          <w:tab w:val="left" w:pos="1560"/>
        </w:tabs>
        <w:ind w:firstLine="1134"/>
        <w:jc w:val="both"/>
        <w:rPr>
          <w:kern w:val="3"/>
          <w:szCs w:val="24"/>
          <w:lang w:eastAsia="lt-LT"/>
        </w:rPr>
      </w:pPr>
      <w:r w:rsidRPr="003650E6">
        <w:rPr>
          <w:szCs w:val="24"/>
          <w:lang w:eastAsia="lt-LT"/>
        </w:rPr>
        <w:t xml:space="preserve">7.5. </w:t>
      </w:r>
      <w:r w:rsidRPr="003650E6">
        <w:rPr>
          <w:kern w:val="3"/>
          <w:szCs w:val="24"/>
          <w:lang w:eastAsia="lt-LT"/>
        </w:rPr>
        <w:t>jeigu Programos įgyvendinime dalyvauja partneris, teikiama partnerio įstatų (nuostatų) kopija ir bendradarbiavimo arba jungtinės veiklos (partnerystės) sutarties dėl atrankai teikiamos Programos vykdymo kopija;</w:t>
      </w:r>
    </w:p>
    <w:p w14:paraId="3F2E83AD" w14:textId="77777777" w:rsidR="00200715" w:rsidRPr="003650E6" w:rsidRDefault="00000000">
      <w:pPr>
        <w:tabs>
          <w:tab w:val="left" w:pos="567"/>
          <w:tab w:val="left" w:pos="1134"/>
        </w:tabs>
        <w:ind w:firstLine="1134"/>
        <w:jc w:val="both"/>
        <w:rPr>
          <w:kern w:val="3"/>
          <w:szCs w:val="24"/>
          <w:lang w:eastAsia="lt-LT"/>
        </w:rPr>
      </w:pPr>
      <w:r w:rsidRPr="003650E6">
        <w:rPr>
          <w:kern w:val="3"/>
          <w:szCs w:val="24"/>
          <w:lang w:eastAsia="lt-LT"/>
        </w:rPr>
        <w:t>7.6. kitus su Programa susijusius dokumentus.</w:t>
      </w:r>
    </w:p>
    <w:p w14:paraId="767E499A" w14:textId="77777777" w:rsidR="00200715" w:rsidRPr="003650E6" w:rsidRDefault="00000000">
      <w:pPr>
        <w:tabs>
          <w:tab w:val="left" w:pos="1418"/>
        </w:tabs>
        <w:suppressAutoHyphens/>
        <w:ind w:firstLine="1134"/>
        <w:jc w:val="both"/>
        <w:rPr>
          <w:strike/>
          <w:kern w:val="3"/>
          <w:szCs w:val="24"/>
          <w:lang w:eastAsia="lt-LT"/>
        </w:rPr>
      </w:pPr>
      <w:r w:rsidRPr="003650E6">
        <w:rPr>
          <w:szCs w:val="24"/>
          <w:lang w:eastAsia="lt-LT"/>
        </w:rPr>
        <w:t>8.</w:t>
      </w:r>
      <w:r w:rsidRPr="003650E6">
        <w:rPr>
          <w:szCs w:val="24"/>
          <w:lang w:eastAsia="lt-LT"/>
        </w:rPr>
        <w:tab/>
      </w:r>
      <w:r w:rsidRPr="003650E6">
        <w:rPr>
          <w:kern w:val="3"/>
          <w:szCs w:val="24"/>
          <w:lang w:eastAsia="lt-LT"/>
        </w:rPr>
        <w:t>Vienas Programos vykdytojas gali teikti vieną paraišką ir negali būti partneriu kitų Programos vykdytojų paraiškose. Nustačius, kad vienas ir tas pats Programos vykdytojas pateikė daugiau nei vieną paraišką, vertinama tik ta paraiška, kurios pateikimo data yra ankstesnė.</w:t>
      </w:r>
    </w:p>
    <w:p w14:paraId="65DA9D44" w14:textId="77777777" w:rsidR="00200715" w:rsidRPr="003650E6" w:rsidRDefault="00000000">
      <w:pPr>
        <w:tabs>
          <w:tab w:val="left" w:pos="1418"/>
          <w:tab w:val="right" w:pos="9638"/>
        </w:tabs>
        <w:ind w:firstLine="1134"/>
        <w:jc w:val="both"/>
        <w:rPr>
          <w:kern w:val="3"/>
          <w:szCs w:val="24"/>
          <w:lang w:eastAsia="lt-LT"/>
        </w:rPr>
      </w:pPr>
      <w:r w:rsidRPr="003650E6">
        <w:rPr>
          <w:szCs w:val="24"/>
          <w:lang w:eastAsia="lt-LT"/>
        </w:rPr>
        <w:t xml:space="preserve">9. Programos pasirašytą ir skenuotą (PDF formatu) arba pasirašytą elektroniniu parašu (ADOC formatu) paraišką su visais reikalingais dokumentais teikia Zarasų rajono savivaldybės administracijos Švietimo, kultūros ir sporto skyriui (toliau – Skyrius) el. paštu </w:t>
      </w:r>
      <w:proofErr w:type="spellStart"/>
      <w:r w:rsidRPr="003650E6">
        <w:rPr>
          <w:szCs w:val="24"/>
          <w:lang w:eastAsia="lt-LT"/>
        </w:rPr>
        <w:t>svietimas@zarasai.lt</w:t>
      </w:r>
      <w:proofErr w:type="spellEnd"/>
      <w:r w:rsidRPr="003650E6">
        <w:rPr>
          <w:szCs w:val="24"/>
          <w:lang w:eastAsia="lt-LT"/>
        </w:rPr>
        <w:t xml:space="preserve">. Paraiška teikiama sunumeruotais lapais su lydraščiu viename dokumente. </w:t>
      </w:r>
    </w:p>
    <w:p w14:paraId="0ED03184" w14:textId="77777777" w:rsidR="00200715" w:rsidRPr="003650E6" w:rsidRDefault="00000000">
      <w:pPr>
        <w:rPr>
          <w:rFonts w:eastAsia="MS Mincho"/>
          <w:i/>
          <w:iCs/>
          <w:sz w:val="20"/>
        </w:rPr>
      </w:pPr>
      <w:r w:rsidRPr="003650E6">
        <w:rPr>
          <w:rFonts w:eastAsia="MS Mincho"/>
          <w:i/>
          <w:iCs/>
          <w:sz w:val="20"/>
        </w:rPr>
        <w:t>Punkto pakeitimai:</w:t>
      </w:r>
    </w:p>
    <w:p w14:paraId="64085970" w14:textId="77777777" w:rsidR="00200715" w:rsidRPr="003650E6" w:rsidRDefault="00000000">
      <w:pPr>
        <w:jc w:val="both"/>
        <w:rPr>
          <w:rFonts w:eastAsia="MS Mincho"/>
          <w:i/>
          <w:iCs/>
          <w:sz w:val="20"/>
        </w:rPr>
      </w:pPr>
      <w:r w:rsidRPr="003650E6">
        <w:rPr>
          <w:rFonts w:eastAsia="MS Mincho"/>
          <w:i/>
          <w:iCs/>
          <w:sz w:val="20"/>
        </w:rPr>
        <w:t xml:space="preserve">Nr. </w:t>
      </w:r>
      <w:hyperlink r:id="rId14" w:history="1">
        <w:r w:rsidRPr="003650E6">
          <w:rPr>
            <w:rFonts w:eastAsia="MS Mincho"/>
            <w:i/>
            <w:iCs/>
            <w:color w:val="0000FF" w:themeColor="hyperlink"/>
            <w:sz w:val="20"/>
            <w:u w:val="single"/>
          </w:rPr>
          <w:t>T-197</w:t>
        </w:r>
      </w:hyperlink>
      <w:r w:rsidRPr="003650E6">
        <w:rPr>
          <w:rFonts w:eastAsia="MS Mincho"/>
          <w:i/>
          <w:iCs/>
          <w:sz w:val="20"/>
        </w:rPr>
        <w:t>, 2025-11-27, paskelbta TAR 2025-12-01, i. k. 2025-20312</w:t>
      </w:r>
    </w:p>
    <w:p w14:paraId="2F5BF847" w14:textId="77777777" w:rsidR="00200715" w:rsidRPr="003650E6" w:rsidRDefault="00200715"/>
    <w:p w14:paraId="7650866B" w14:textId="77777777" w:rsidR="00200715" w:rsidRPr="003650E6" w:rsidRDefault="00000000">
      <w:pPr>
        <w:tabs>
          <w:tab w:val="left" w:pos="1560"/>
        </w:tabs>
        <w:suppressAutoHyphens/>
        <w:ind w:firstLine="1134"/>
        <w:jc w:val="both"/>
        <w:rPr>
          <w:kern w:val="3"/>
          <w:szCs w:val="24"/>
          <w:lang w:eastAsia="lt-LT"/>
        </w:rPr>
      </w:pPr>
      <w:r w:rsidRPr="003650E6">
        <w:rPr>
          <w:szCs w:val="24"/>
          <w:lang w:eastAsia="lt-LT"/>
        </w:rPr>
        <w:t>10.</w:t>
      </w:r>
      <w:r w:rsidRPr="003650E6">
        <w:rPr>
          <w:szCs w:val="24"/>
          <w:lang w:eastAsia="lt-LT"/>
        </w:rPr>
        <w:tab/>
      </w:r>
      <w:r w:rsidRPr="003650E6">
        <w:rPr>
          <w:kern w:val="3"/>
          <w:szCs w:val="24"/>
          <w:lang w:eastAsia="lt-LT"/>
        </w:rPr>
        <w:t xml:space="preserve">Pasibaigus paraiškų priėmimo terminui, atliekamas paraiškų ir jos priedų vertinimas pagal paraiškos tinkamumo vertinimo lentelę (Aprašo 2 priedas). Paraiškų tinkamumo vertinimas atliekamas per 3 darbo dienas nuo paskutinės paraiškų pateikimo termino dienos. Jei paraiška neatitinka Aprašo 2 priede įvardytų kriterijų, paraiška pripažįstama netinkama finansuoti. </w:t>
      </w:r>
    </w:p>
    <w:p w14:paraId="0A41B3C8" w14:textId="77777777" w:rsidR="00200715" w:rsidRPr="003650E6" w:rsidRDefault="00000000">
      <w:pPr>
        <w:tabs>
          <w:tab w:val="left" w:pos="851"/>
          <w:tab w:val="left" w:pos="1560"/>
        </w:tabs>
        <w:suppressAutoHyphens/>
        <w:ind w:firstLine="1134"/>
        <w:jc w:val="both"/>
        <w:rPr>
          <w:kern w:val="3"/>
          <w:szCs w:val="24"/>
        </w:rPr>
      </w:pPr>
      <w:r w:rsidRPr="003650E6">
        <w:rPr>
          <w:szCs w:val="24"/>
        </w:rPr>
        <w:t>11.</w:t>
      </w:r>
      <w:r w:rsidRPr="003650E6">
        <w:rPr>
          <w:szCs w:val="24"/>
        </w:rPr>
        <w:tab/>
      </w:r>
      <w:r w:rsidRPr="003650E6">
        <w:rPr>
          <w:kern w:val="3"/>
          <w:szCs w:val="24"/>
        </w:rPr>
        <w:t xml:space="preserve">Jeigu paraiška atitinka įvardytus Programos tinkamumo vertinimo kriterijus, per dvi savaites, </w:t>
      </w:r>
      <w:r w:rsidRPr="003650E6">
        <w:rPr>
          <w:kern w:val="3"/>
          <w:szCs w:val="24"/>
          <w:lang w:eastAsia="lt-LT"/>
        </w:rPr>
        <w:t>nuo paskutinės paraiškų pateikimo termino dienos,</w:t>
      </w:r>
      <w:r w:rsidRPr="003650E6">
        <w:rPr>
          <w:kern w:val="3"/>
          <w:szCs w:val="24"/>
        </w:rPr>
        <w:t xml:space="preserve"> atliekamas Programų paraiškų ir jų priedų vertinimas. Pateiktas Programų paraiškas vertina Zarasų rajono savivaldybės administracijos direktoriaus įsakymu iš 5 narių sudaryta Neformaliojo suaugusiųjų švietimo programų vertinimo komisija (toliau – Komisija). </w:t>
      </w:r>
    </w:p>
    <w:p w14:paraId="159AAB58" w14:textId="77777777" w:rsidR="00200715" w:rsidRPr="003650E6" w:rsidRDefault="00000000">
      <w:pPr>
        <w:tabs>
          <w:tab w:val="left" w:pos="851"/>
          <w:tab w:val="left" w:pos="1560"/>
        </w:tabs>
        <w:suppressAutoHyphens/>
        <w:ind w:firstLine="1134"/>
        <w:jc w:val="both"/>
        <w:rPr>
          <w:kern w:val="3"/>
          <w:szCs w:val="24"/>
        </w:rPr>
      </w:pPr>
      <w:r w:rsidRPr="003650E6">
        <w:rPr>
          <w:szCs w:val="24"/>
        </w:rPr>
        <w:t>12.</w:t>
      </w:r>
      <w:r w:rsidRPr="003650E6">
        <w:rPr>
          <w:szCs w:val="24"/>
        </w:rPr>
        <w:tab/>
      </w:r>
      <w:r w:rsidRPr="003650E6">
        <w:rPr>
          <w:kern w:val="3"/>
          <w:szCs w:val="24"/>
        </w:rPr>
        <w:t>Komisija Programų paraiškų tinkamumą vertina pagal Aprašo 3 priede nustatytus vertinimo kriterijus. Komisijos siūlymai įforminami posėdžio protokolu.</w:t>
      </w:r>
    </w:p>
    <w:p w14:paraId="69ABFE79" w14:textId="77777777" w:rsidR="00200715" w:rsidRPr="003650E6" w:rsidRDefault="00000000">
      <w:pPr>
        <w:tabs>
          <w:tab w:val="left" w:pos="1701"/>
        </w:tabs>
        <w:suppressAutoHyphens/>
        <w:ind w:firstLine="1134"/>
        <w:jc w:val="both"/>
        <w:rPr>
          <w:kern w:val="3"/>
          <w:szCs w:val="24"/>
          <w:lang w:eastAsia="lt-LT"/>
        </w:rPr>
      </w:pPr>
      <w:r w:rsidRPr="003650E6">
        <w:rPr>
          <w:szCs w:val="24"/>
          <w:lang w:eastAsia="lt-LT"/>
        </w:rPr>
        <w:t>12.1.</w:t>
      </w:r>
      <w:r w:rsidRPr="003650E6">
        <w:rPr>
          <w:szCs w:val="24"/>
          <w:lang w:eastAsia="lt-LT"/>
        </w:rPr>
        <w:tab/>
      </w:r>
      <w:r w:rsidRPr="003650E6">
        <w:rPr>
          <w:kern w:val="3"/>
          <w:szCs w:val="24"/>
          <w:lang w:eastAsia="lt-LT"/>
        </w:rPr>
        <w:t>Komisija paraiškos svarstymo metu Programos vykdytojui turi teisę siūlyti skirti mažesnę lėšų sumą už prašomą, jeigu:</w:t>
      </w:r>
    </w:p>
    <w:p w14:paraId="064E47F2" w14:textId="77777777" w:rsidR="00200715" w:rsidRPr="003650E6" w:rsidRDefault="00000000">
      <w:pPr>
        <w:tabs>
          <w:tab w:val="left" w:pos="1843"/>
        </w:tabs>
        <w:suppressAutoHyphens/>
        <w:ind w:firstLine="1134"/>
        <w:jc w:val="both"/>
        <w:rPr>
          <w:kern w:val="3"/>
          <w:szCs w:val="24"/>
          <w:lang w:eastAsia="lt-LT"/>
        </w:rPr>
      </w:pPr>
      <w:r w:rsidRPr="003650E6">
        <w:rPr>
          <w:szCs w:val="24"/>
          <w:lang w:eastAsia="lt-LT"/>
        </w:rPr>
        <w:t>12.1.1.</w:t>
      </w:r>
      <w:r w:rsidRPr="003650E6">
        <w:rPr>
          <w:szCs w:val="24"/>
          <w:lang w:eastAsia="lt-LT"/>
        </w:rPr>
        <w:tab/>
      </w:r>
      <w:r w:rsidRPr="003650E6">
        <w:rPr>
          <w:kern w:val="3"/>
          <w:szCs w:val="24"/>
          <w:lang w:eastAsia="lt-LT"/>
        </w:rPr>
        <w:t>lėšų poreikis konkrečiai priemonei vykdyti yra nepakankamai pagrįstas ir detalizuotas;</w:t>
      </w:r>
    </w:p>
    <w:p w14:paraId="042AB62E" w14:textId="77777777" w:rsidR="00200715" w:rsidRPr="003650E6" w:rsidRDefault="00000000">
      <w:pPr>
        <w:tabs>
          <w:tab w:val="left" w:pos="1843"/>
        </w:tabs>
        <w:suppressAutoHyphens/>
        <w:ind w:firstLine="1134"/>
        <w:jc w:val="both"/>
        <w:rPr>
          <w:kern w:val="3"/>
          <w:szCs w:val="24"/>
          <w:lang w:eastAsia="lt-LT"/>
        </w:rPr>
      </w:pPr>
      <w:r w:rsidRPr="003650E6">
        <w:rPr>
          <w:szCs w:val="24"/>
          <w:lang w:eastAsia="lt-LT"/>
        </w:rPr>
        <w:t>12.1.2.</w:t>
      </w:r>
      <w:r w:rsidRPr="003650E6">
        <w:rPr>
          <w:szCs w:val="24"/>
          <w:lang w:eastAsia="lt-LT"/>
        </w:rPr>
        <w:tab/>
      </w:r>
      <w:r w:rsidRPr="003650E6">
        <w:rPr>
          <w:kern w:val="3"/>
          <w:szCs w:val="24"/>
          <w:lang w:eastAsia="lt-LT"/>
        </w:rPr>
        <w:t>pagal faktinį turimų lėšų kiekį visoms priemonėms Programų vykdytojams negali būti skirta visa prašoma suma;</w:t>
      </w:r>
    </w:p>
    <w:p w14:paraId="759BBD14" w14:textId="77777777" w:rsidR="00200715" w:rsidRPr="003650E6" w:rsidRDefault="00000000">
      <w:pPr>
        <w:tabs>
          <w:tab w:val="left" w:pos="851"/>
          <w:tab w:val="left" w:pos="1134"/>
          <w:tab w:val="left" w:pos="1843"/>
        </w:tabs>
        <w:suppressAutoHyphens/>
        <w:ind w:firstLine="1134"/>
        <w:jc w:val="both"/>
        <w:rPr>
          <w:kern w:val="3"/>
          <w:szCs w:val="24"/>
          <w:lang w:eastAsia="lt-LT"/>
        </w:rPr>
      </w:pPr>
      <w:r w:rsidRPr="003650E6">
        <w:rPr>
          <w:szCs w:val="24"/>
          <w:lang w:eastAsia="lt-LT"/>
        </w:rPr>
        <w:t>12.1.3.</w:t>
      </w:r>
      <w:r w:rsidRPr="003650E6">
        <w:rPr>
          <w:szCs w:val="24"/>
          <w:lang w:eastAsia="lt-LT"/>
        </w:rPr>
        <w:tab/>
      </w:r>
      <w:r w:rsidRPr="003650E6">
        <w:rPr>
          <w:kern w:val="3"/>
          <w:szCs w:val="24"/>
          <w:lang w:eastAsia="lt-LT"/>
        </w:rPr>
        <w:t>Programos projekte numatytos veiklos yra susijusios su tiesiogine (įprastine) įstaigos veikla arba tas veiklas atlieka kitos institucijos ir jos visiškai patenkina Zarasų rajono gyventojų poreikį.</w:t>
      </w:r>
    </w:p>
    <w:p w14:paraId="72B19535" w14:textId="77777777" w:rsidR="00200715" w:rsidRPr="003650E6" w:rsidRDefault="00000000">
      <w:pPr>
        <w:tabs>
          <w:tab w:val="left" w:pos="1701"/>
        </w:tabs>
        <w:suppressAutoHyphens/>
        <w:ind w:firstLine="1134"/>
        <w:jc w:val="both"/>
        <w:rPr>
          <w:kern w:val="3"/>
          <w:szCs w:val="24"/>
        </w:rPr>
      </w:pPr>
      <w:r w:rsidRPr="003650E6">
        <w:rPr>
          <w:szCs w:val="24"/>
        </w:rPr>
        <w:t>12.2.</w:t>
      </w:r>
      <w:r w:rsidRPr="003650E6">
        <w:rPr>
          <w:szCs w:val="24"/>
        </w:rPr>
        <w:tab/>
      </w:r>
      <w:r w:rsidRPr="003650E6">
        <w:rPr>
          <w:kern w:val="3"/>
          <w:szCs w:val="24"/>
          <w:lang w:eastAsia="lt-LT"/>
        </w:rPr>
        <w:t>Komisija sudaro tinkamai parengtų Programų eilę pagal surinktus balus. Programos, surinkusios mažiau nei 12 balų, nefinansuojamos.</w:t>
      </w:r>
    </w:p>
    <w:p w14:paraId="21B616A8" w14:textId="77777777" w:rsidR="00200715" w:rsidRPr="003650E6" w:rsidRDefault="00000000">
      <w:pPr>
        <w:tabs>
          <w:tab w:val="left" w:pos="1418"/>
          <w:tab w:val="right" w:pos="9638"/>
        </w:tabs>
        <w:suppressAutoHyphens/>
        <w:ind w:firstLine="1134"/>
        <w:jc w:val="both"/>
        <w:rPr>
          <w:b/>
          <w:bCs/>
          <w:kern w:val="3"/>
          <w:szCs w:val="24"/>
        </w:rPr>
      </w:pPr>
      <w:r w:rsidRPr="003650E6">
        <w:rPr>
          <w:kern w:val="3"/>
          <w:szCs w:val="24"/>
          <w:lang w:eastAsia="lt-LT"/>
        </w:rPr>
        <w:t>13. Zarasų rajono savivaldybės administracijos direktorius, atsižvelgdamas į Komisijos siūlymą, patvirtina atrinktų programų sąrašą ir jų finansavimą.</w:t>
      </w:r>
      <w:r w:rsidRPr="003650E6">
        <w:t xml:space="preserve"> </w:t>
      </w:r>
    </w:p>
    <w:p w14:paraId="618FDD02" w14:textId="77777777" w:rsidR="00200715" w:rsidRPr="003650E6" w:rsidRDefault="00000000">
      <w:pPr>
        <w:rPr>
          <w:rFonts w:eastAsia="MS Mincho"/>
          <w:i/>
          <w:iCs/>
          <w:sz w:val="20"/>
        </w:rPr>
      </w:pPr>
      <w:r w:rsidRPr="003650E6">
        <w:rPr>
          <w:rFonts w:eastAsia="MS Mincho"/>
          <w:i/>
          <w:iCs/>
          <w:sz w:val="20"/>
        </w:rPr>
        <w:t>Punkto pakeitimai:</w:t>
      </w:r>
    </w:p>
    <w:p w14:paraId="671E757C" w14:textId="77777777" w:rsidR="00200715" w:rsidRPr="003650E6" w:rsidRDefault="00000000">
      <w:pPr>
        <w:jc w:val="both"/>
        <w:rPr>
          <w:rFonts w:eastAsia="MS Mincho"/>
          <w:i/>
          <w:iCs/>
          <w:sz w:val="20"/>
        </w:rPr>
      </w:pPr>
      <w:r w:rsidRPr="003650E6">
        <w:rPr>
          <w:rFonts w:eastAsia="MS Mincho"/>
          <w:i/>
          <w:iCs/>
          <w:sz w:val="20"/>
        </w:rPr>
        <w:t xml:space="preserve">Nr. </w:t>
      </w:r>
      <w:hyperlink r:id="rId15" w:history="1">
        <w:r w:rsidRPr="003650E6">
          <w:rPr>
            <w:rFonts w:eastAsia="MS Mincho"/>
            <w:i/>
            <w:iCs/>
            <w:color w:val="0000FF" w:themeColor="hyperlink"/>
            <w:sz w:val="20"/>
            <w:u w:val="single"/>
          </w:rPr>
          <w:t>T-197</w:t>
        </w:r>
      </w:hyperlink>
      <w:r w:rsidRPr="003650E6">
        <w:rPr>
          <w:rFonts w:eastAsia="MS Mincho"/>
          <w:i/>
          <w:iCs/>
          <w:sz w:val="20"/>
        </w:rPr>
        <w:t>, 2025-11-27, paskelbta TAR 2025-12-01, i. k. 2025-20312</w:t>
      </w:r>
    </w:p>
    <w:p w14:paraId="168DF522" w14:textId="77777777" w:rsidR="00200715" w:rsidRPr="003650E6" w:rsidRDefault="00200715"/>
    <w:p w14:paraId="5F01E015" w14:textId="77777777" w:rsidR="00200715" w:rsidRPr="003650E6" w:rsidRDefault="00000000">
      <w:pPr>
        <w:tabs>
          <w:tab w:val="left" w:pos="1560"/>
        </w:tabs>
        <w:suppressAutoHyphens/>
        <w:ind w:firstLine="1134"/>
        <w:jc w:val="both"/>
        <w:rPr>
          <w:kern w:val="3"/>
          <w:szCs w:val="24"/>
        </w:rPr>
      </w:pPr>
      <w:r w:rsidRPr="003650E6">
        <w:rPr>
          <w:szCs w:val="24"/>
        </w:rPr>
        <w:t>14.</w:t>
      </w:r>
      <w:r w:rsidRPr="003650E6">
        <w:rPr>
          <w:szCs w:val="24"/>
        </w:rPr>
        <w:tab/>
      </w:r>
      <w:r w:rsidRPr="003650E6">
        <w:rPr>
          <w:kern w:val="3"/>
          <w:szCs w:val="24"/>
        </w:rPr>
        <w:t xml:space="preserve">Savivaldybės administracija Programos vykdytojui elektroniniu paštu praneša apie Programų atrankos rezultatus. Programų vertinimo rezultatai skelbiami Zarasų rajono savivaldybės interneto svetainėje www.zarasai.lt. </w:t>
      </w:r>
    </w:p>
    <w:p w14:paraId="65FE7173" w14:textId="77777777" w:rsidR="00200715" w:rsidRPr="003650E6" w:rsidRDefault="00000000">
      <w:pPr>
        <w:tabs>
          <w:tab w:val="left" w:pos="1560"/>
        </w:tabs>
        <w:suppressAutoHyphens/>
        <w:ind w:firstLine="1134"/>
        <w:jc w:val="both"/>
        <w:rPr>
          <w:kern w:val="3"/>
          <w:szCs w:val="24"/>
        </w:rPr>
      </w:pPr>
      <w:r w:rsidRPr="003650E6">
        <w:rPr>
          <w:szCs w:val="24"/>
        </w:rPr>
        <w:t>15.</w:t>
      </w:r>
      <w:r w:rsidRPr="003650E6">
        <w:rPr>
          <w:szCs w:val="24"/>
        </w:rPr>
        <w:tab/>
      </w:r>
      <w:r w:rsidRPr="003650E6">
        <w:rPr>
          <w:kern w:val="3"/>
          <w:szCs w:val="24"/>
        </w:rPr>
        <w:t>Įgyvendinamų Programų sąrašas, jų anotacijos ir įgyvendinimo laikotarpis skelbiami Zarasų rajono savivaldybės interneto svetainėje www.zarasai.lt.</w:t>
      </w:r>
    </w:p>
    <w:p w14:paraId="6D53313A" w14:textId="77777777" w:rsidR="00200715" w:rsidRPr="003650E6" w:rsidRDefault="00000000">
      <w:pPr>
        <w:tabs>
          <w:tab w:val="left" w:pos="993"/>
          <w:tab w:val="left" w:pos="1560"/>
        </w:tabs>
        <w:suppressAutoHyphens/>
        <w:ind w:firstLine="1134"/>
        <w:jc w:val="both"/>
        <w:rPr>
          <w:kern w:val="3"/>
          <w:szCs w:val="24"/>
        </w:rPr>
      </w:pPr>
      <w:r w:rsidRPr="003650E6">
        <w:rPr>
          <w:szCs w:val="24"/>
        </w:rPr>
        <w:t>16.</w:t>
      </w:r>
      <w:r w:rsidRPr="003650E6">
        <w:rPr>
          <w:szCs w:val="24"/>
        </w:rPr>
        <w:tab/>
      </w:r>
      <w:r w:rsidRPr="003650E6">
        <w:rPr>
          <w:kern w:val="3"/>
          <w:szCs w:val="24"/>
        </w:rPr>
        <w:t>Atrankai pasibaigus, paraiškos negrąžinamos ir saugomos vienus metus nuo Programų atrankos pabaigos.</w:t>
      </w:r>
    </w:p>
    <w:p w14:paraId="2B945FDA" w14:textId="77777777" w:rsidR="00200715" w:rsidRPr="003650E6" w:rsidRDefault="00200715">
      <w:pPr>
        <w:tabs>
          <w:tab w:val="left" w:pos="0"/>
          <w:tab w:val="left" w:pos="1134"/>
        </w:tabs>
        <w:jc w:val="both"/>
        <w:rPr>
          <w:szCs w:val="24"/>
          <w:lang w:eastAsia="lt-LT"/>
        </w:rPr>
      </w:pPr>
    </w:p>
    <w:p w14:paraId="762E09AE" w14:textId="77777777" w:rsidR="00200715" w:rsidRPr="003650E6" w:rsidRDefault="00000000">
      <w:pPr>
        <w:tabs>
          <w:tab w:val="left" w:pos="0"/>
          <w:tab w:val="left" w:pos="1134"/>
        </w:tabs>
        <w:jc w:val="center"/>
        <w:rPr>
          <w:b/>
          <w:bCs/>
          <w:szCs w:val="24"/>
          <w:lang w:eastAsia="lt-LT"/>
        </w:rPr>
      </w:pPr>
      <w:r w:rsidRPr="003650E6">
        <w:rPr>
          <w:b/>
          <w:bCs/>
          <w:szCs w:val="24"/>
          <w:lang w:eastAsia="lt-LT"/>
        </w:rPr>
        <w:t>III SKYRIUS</w:t>
      </w:r>
    </w:p>
    <w:p w14:paraId="5F365018" w14:textId="77777777" w:rsidR="00200715" w:rsidRPr="003650E6" w:rsidRDefault="00000000">
      <w:pPr>
        <w:tabs>
          <w:tab w:val="left" w:pos="0"/>
          <w:tab w:val="left" w:pos="1276"/>
        </w:tabs>
        <w:jc w:val="center"/>
        <w:rPr>
          <w:b/>
          <w:bCs/>
          <w:szCs w:val="24"/>
          <w:lang w:eastAsia="lt-LT"/>
        </w:rPr>
      </w:pPr>
      <w:r w:rsidRPr="003650E6">
        <w:rPr>
          <w:b/>
          <w:bCs/>
          <w:szCs w:val="24"/>
          <w:lang w:eastAsia="lt-LT"/>
        </w:rPr>
        <w:t>REIKALAVIMAI PROGRAMOMS IR JŲ VYKDYTOJAMS</w:t>
      </w:r>
    </w:p>
    <w:p w14:paraId="41AB9A89" w14:textId="77777777" w:rsidR="00200715" w:rsidRPr="003650E6" w:rsidRDefault="00200715">
      <w:pPr>
        <w:tabs>
          <w:tab w:val="left" w:pos="0"/>
        </w:tabs>
        <w:jc w:val="both"/>
        <w:rPr>
          <w:szCs w:val="24"/>
        </w:rPr>
      </w:pPr>
    </w:p>
    <w:p w14:paraId="6F54503C" w14:textId="77777777" w:rsidR="00200715" w:rsidRPr="003650E6" w:rsidRDefault="00000000">
      <w:pPr>
        <w:tabs>
          <w:tab w:val="left" w:pos="1560"/>
        </w:tabs>
        <w:suppressAutoHyphens/>
        <w:ind w:firstLine="1134"/>
        <w:jc w:val="both"/>
        <w:rPr>
          <w:kern w:val="3"/>
          <w:szCs w:val="24"/>
          <w:lang w:eastAsia="lt-LT"/>
        </w:rPr>
      </w:pPr>
      <w:r w:rsidRPr="003650E6">
        <w:rPr>
          <w:szCs w:val="24"/>
          <w:lang w:eastAsia="lt-LT"/>
        </w:rPr>
        <w:t>17.</w:t>
      </w:r>
      <w:r w:rsidRPr="003650E6">
        <w:rPr>
          <w:szCs w:val="24"/>
          <w:lang w:eastAsia="lt-LT"/>
        </w:rPr>
        <w:tab/>
      </w:r>
      <w:r w:rsidRPr="003650E6">
        <w:rPr>
          <w:kern w:val="3"/>
          <w:szCs w:val="24"/>
          <w:lang w:eastAsia="lt-LT"/>
        </w:rPr>
        <w:t>Programos turinys ir siekiami rezultatai turi atitikti vieną iš šių sąlygų:</w:t>
      </w:r>
    </w:p>
    <w:p w14:paraId="1096FF2B" w14:textId="77777777" w:rsidR="00200715" w:rsidRPr="003650E6" w:rsidRDefault="00000000">
      <w:pPr>
        <w:tabs>
          <w:tab w:val="left" w:pos="1701"/>
        </w:tabs>
        <w:suppressAutoHyphens/>
        <w:ind w:firstLine="1134"/>
        <w:jc w:val="both"/>
        <w:rPr>
          <w:kern w:val="3"/>
          <w:szCs w:val="24"/>
          <w:lang w:eastAsia="lt-LT"/>
        </w:rPr>
      </w:pPr>
      <w:r w:rsidRPr="003650E6">
        <w:rPr>
          <w:szCs w:val="24"/>
          <w:lang w:eastAsia="lt-LT"/>
        </w:rPr>
        <w:t>17.1.</w:t>
      </w:r>
      <w:r w:rsidRPr="003650E6">
        <w:rPr>
          <w:szCs w:val="24"/>
          <w:lang w:eastAsia="lt-LT"/>
        </w:rPr>
        <w:tab/>
      </w:r>
      <w:r w:rsidRPr="003650E6">
        <w:rPr>
          <w:kern w:val="3"/>
          <w:szCs w:val="24"/>
          <w:lang w:eastAsia="lt-LT"/>
        </w:rPr>
        <w:t>mokymosi visą gyvenimą paslaugų regionuose plėtra;</w:t>
      </w:r>
    </w:p>
    <w:p w14:paraId="0BC7C15B" w14:textId="77777777" w:rsidR="00200715" w:rsidRPr="003650E6" w:rsidRDefault="00000000">
      <w:pPr>
        <w:tabs>
          <w:tab w:val="left" w:pos="1701"/>
        </w:tabs>
        <w:suppressAutoHyphens/>
        <w:ind w:firstLine="1134"/>
        <w:jc w:val="both"/>
        <w:rPr>
          <w:kern w:val="3"/>
          <w:szCs w:val="24"/>
          <w:lang w:eastAsia="lt-LT"/>
        </w:rPr>
      </w:pPr>
      <w:r w:rsidRPr="003650E6">
        <w:rPr>
          <w:szCs w:val="24"/>
          <w:lang w:eastAsia="lt-LT"/>
        </w:rPr>
        <w:t>17.2.</w:t>
      </w:r>
      <w:r w:rsidRPr="003650E6">
        <w:rPr>
          <w:szCs w:val="24"/>
          <w:lang w:eastAsia="lt-LT"/>
        </w:rPr>
        <w:tab/>
      </w:r>
      <w:r w:rsidRPr="003650E6">
        <w:rPr>
          <w:kern w:val="3"/>
          <w:szCs w:val="24"/>
          <w:lang w:eastAsia="lt-LT"/>
        </w:rPr>
        <w:t>darbo rinkai aktualių suaugusiųjų bendrųjų kompetencijų ugdymas;</w:t>
      </w:r>
    </w:p>
    <w:p w14:paraId="09518466" w14:textId="77777777" w:rsidR="00200715" w:rsidRPr="003650E6" w:rsidRDefault="00000000">
      <w:pPr>
        <w:tabs>
          <w:tab w:val="left" w:pos="1701"/>
        </w:tabs>
        <w:suppressAutoHyphens/>
        <w:ind w:firstLine="1134"/>
        <w:jc w:val="both"/>
        <w:rPr>
          <w:kern w:val="3"/>
          <w:szCs w:val="24"/>
          <w:lang w:eastAsia="lt-LT"/>
        </w:rPr>
      </w:pPr>
      <w:r w:rsidRPr="003650E6">
        <w:rPr>
          <w:szCs w:val="24"/>
          <w:lang w:eastAsia="lt-LT"/>
        </w:rPr>
        <w:t>17.3.</w:t>
      </w:r>
      <w:r w:rsidRPr="003650E6">
        <w:rPr>
          <w:szCs w:val="24"/>
          <w:lang w:eastAsia="lt-LT"/>
        </w:rPr>
        <w:tab/>
      </w:r>
      <w:r w:rsidRPr="003650E6">
        <w:rPr>
          <w:kern w:val="3"/>
          <w:szCs w:val="24"/>
          <w:lang w:eastAsia="lt-LT"/>
        </w:rPr>
        <w:t>asmenų mokymasis trečiojo amžiaus universitete;</w:t>
      </w:r>
    </w:p>
    <w:p w14:paraId="1750E359" w14:textId="77777777" w:rsidR="00200715" w:rsidRPr="003650E6" w:rsidRDefault="00000000">
      <w:pPr>
        <w:tabs>
          <w:tab w:val="left" w:pos="1701"/>
        </w:tabs>
        <w:suppressAutoHyphens/>
        <w:ind w:firstLine="1134"/>
        <w:jc w:val="both"/>
        <w:rPr>
          <w:kern w:val="3"/>
          <w:szCs w:val="24"/>
          <w:lang w:eastAsia="lt-LT"/>
        </w:rPr>
      </w:pPr>
      <w:r w:rsidRPr="003650E6">
        <w:rPr>
          <w:szCs w:val="24"/>
          <w:lang w:eastAsia="lt-LT"/>
        </w:rPr>
        <w:t>17.4.</w:t>
      </w:r>
      <w:r w:rsidRPr="003650E6">
        <w:rPr>
          <w:szCs w:val="24"/>
          <w:lang w:eastAsia="lt-LT"/>
        </w:rPr>
        <w:tab/>
      </w:r>
      <w:proofErr w:type="spellStart"/>
      <w:r w:rsidRPr="003650E6">
        <w:rPr>
          <w:kern w:val="3"/>
          <w:szCs w:val="24"/>
          <w:lang w:eastAsia="lt-LT"/>
        </w:rPr>
        <w:t>andragogų</w:t>
      </w:r>
      <w:proofErr w:type="spellEnd"/>
      <w:r w:rsidRPr="003650E6">
        <w:rPr>
          <w:kern w:val="3"/>
          <w:szCs w:val="24"/>
          <w:lang w:eastAsia="lt-LT"/>
        </w:rPr>
        <w:t xml:space="preserve"> kompetencijų tobulinimas;</w:t>
      </w:r>
    </w:p>
    <w:p w14:paraId="152E79D8" w14:textId="77777777" w:rsidR="00200715" w:rsidRPr="003650E6" w:rsidRDefault="00000000">
      <w:pPr>
        <w:tabs>
          <w:tab w:val="left" w:pos="1701"/>
        </w:tabs>
        <w:suppressAutoHyphens/>
        <w:ind w:firstLine="1134"/>
        <w:jc w:val="both"/>
        <w:rPr>
          <w:kern w:val="3"/>
          <w:szCs w:val="24"/>
          <w:lang w:eastAsia="lt-LT"/>
        </w:rPr>
      </w:pPr>
      <w:r w:rsidRPr="003650E6">
        <w:rPr>
          <w:szCs w:val="24"/>
          <w:lang w:eastAsia="lt-LT"/>
        </w:rPr>
        <w:t>17.5.</w:t>
      </w:r>
      <w:r w:rsidRPr="003650E6">
        <w:rPr>
          <w:szCs w:val="24"/>
          <w:lang w:eastAsia="lt-LT"/>
        </w:rPr>
        <w:tab/>
      </w:r>
      <w:r w:rsidRPr="003650E6">
        <w:rPr>
          <w:kern w:val="3"/>
          <w:szCs w:val="24"/>
          <w:lang w:eastAsia="lt-LT"/>
        </w:rPr>
        <w:t>profesinei veiklai reikalingų žinių ir gebėjimų įgijimas ar tobulinimas;</w:t>
      </w:r>
    </w:p>
    <w:p w14:paraId="330502E6" w14:textId="77777777" w:rsidR="00200715" w:rsidRPr="003650E6" w:rsidRDefault="00000000">
      <w:pPr>
        <w:tabs>
          <w:tab w:val="left" w:pos="1701"/>
        </w:tabs>
        <w:suppressAutoHyphens/>
        <w:ind w:firstLine="1134"/>
        <w:jc w:val="both"/>
        <w:rPr>
          <w:kern w:val="3"/>
          <w:szCs w:val="24"/>
          <w:lang w:eastAsia="lt-LT"/>
        </w:rPr>
      </w:pPr>
      <w:r w:rsidRPr="003650E6">
        <w:rPr>
          <w:szCs w:val="24"/>
          <w:lang w:eastAsia="lt-LT"/>
        </w:rPr>
        <w:t>17.6.</w:t>
      </w:r>
      <w:r w:rsidRPr="003650E6">
        <w:rPr>
          <w:szCs w:val="24"/>
          <w:lang w:eastAsia="lt-LT"/>
        </w:rPr>
        <w:tab/>
      </w:r>
      <w:r w:rsidRPr="003650E6">
        <w:rPr>
          <w:kern w:val="3"/>
          <w:szCs w:val="24"/>
          <w:lang w:eastAsia="lt-LT"/>
        </w:rPr>
        <w:t>asmens bendrosios kultūros ugdymas.</w:t>
      </w:r>
    </w:p>
    <w:p w14:paraId="624D0A91" w14:textId="77777777" w:rsidR="00200715" w:rsidRPr="003650E6" w:rsidRDefault="00000000">
      <w:pPr>
        <w:tabs>
          <w:tab w:val="left" w:pos="1560"/>
        </w:tabs>
        <w:suppressAutoHyphens/>
        <w:ind w:firstLine="1134"/>
        <w:jc w:val="both"/>
        <w:rPr>
          <w:kern w:val="3"/>
          <w:szCs w:val="24"/>
          <w:lang w:eastAsia="lt-LT"/>
        </w:rPr>
      </w:pPr>
      <w:r w:rsidRPr="003650E6">
        <w:rPr>
          <w:szCs w:val="24"/>
          <w:lang w:eastAsia="lt-LT"/>
        </w:rPr>
        <w:t>18.</w:t>
      </w:r>
      <w:r w:rsidRPr="003650E6">
        <w:rPr>
          <w:szCs w:val="24"/>
          <w:lang w:eastAsia="lt-LT"/>
        </w:rPr>
        <w:tab/>
      </w:r>
      <w:r w:rsidRPr="003650E6">
        <w:rPr>
          <w:kern w:val="3"/>
          <w:szCs w:val="24"/>
          <w:lang w:eastAsia="lt-LT"/>
        </w:rPr>
        <w:t>Programos atrenkamos pagal šiuos Programos vertinimo kriterijus:</w:t>
      </w:r>
    </w:p>
    <w:p w14:paraId="409B54C9" w14:textId="77777777" w:rsidR="00200715" w:rsidRPr="003650E6" w:rsidRDefault="00000000">
      <w:pPr>
        <w:tabs>
          <w:tab w:val="left" w:pos="1701"/>
        </w:tabs>
        <w:suppressAutoHyphens/>
        <w:ind w:firstLine="1134"/>
        <w:jc w:val="both"/>
        <w:rPr>
          <w:kern w:val="3"/>
          <w:szCs w:val="24"/>
          <w:lang w:eastAsia="lt-LT"/>
        </w:rPr>
      </w:pPr>
      <w:r w:rsidRPr="003650E6">
        <w:rPr>
          <w:szCs w:val="24"/>
          <w:lang w:eastAsia="lt-LT"/>
        </w:rPr>
        <w:t>18.1.</w:t>
      </w:r>
      <w:r w:rsidRPr="003650E6">
        <w:rPr>
          <w:szCs w:val="24"/>
          <w:lang w:eastAsia="lt-LT"/>
        </w:rPr>
        <w:tab/>
      </w:r>
      <w:r w:rsidRPr="003650E6">
        <w:rPr>
          <w:kern w:val="3"/>
          <w:szCs w:val="24"/>
          <w:lang w:eastAsia="lt-LT"/>
        </w:rPr>
        <w:t>Programos tinkamumas ir aktualumas Programos tikslams pasiekti;</w:t>
      </w:r>
    </w:p>
    <w:p w14:paraId="22108361" w14:textId="77777777" w:rsidR="00200715" w:rsidRPr="003650E6" w:rsidRDefault="00000000">
      <w:pPr>
        <w:tabs>
          <w:tab w:val="left" w:pos="1701"/>
        </w:tabs>
        <w:suppressAutoHyphens/>
        <w:ind w:firstLine="1134"/>
        <w:jc w:val="both"/>
        <w:rPr>
          <w:kern w:val="3"/>
          <w:szCs w:val="24"/>
          <w:lang w:eastAsia="lt-LT"/>
        </w:rPr>
      </w:pPr>
      <w:r w:rsidRPr="003650E6">
        <w:rPr>
          <w:szCs w:val="24"/>
          <w:lang w:eastAsia="lt-LT"/>
        </w:rPr>
        <w:t>18.2.</w:t>
      </w:r>
      <w:r w:rsidRPr="003650E6">
        <w:rPr>
          <w:szCs w:val="24"/>
          <w:lang w:eastAsia="lt-LT"/>
        </w:rPr>
        <w:tab/>
      </w:r>
      <w:r w:rsidRPr="003650E6">
        <w:rPr>
          <w:kern w:val="3"/>
          <w:szCs w:val="24"/>
          <w:lang w:eastAsia="lt-LT"/>
        </w:rPr>
        <w:t>Programos rezultatyvumas, tikslų ir uždavinių formuluočių aiškumas, konkretumas, dermė su programos turiniu;</w:t>
      </w:r>
    </w:p>
    <w:p w14:paraId="6E8CEA57" w14:textId="77777777" w:rsidR="00200715" w:rsidRPr="003650E6" w:rsidRDefault="00000000">
      <w:pPr>
        <w:tabs>
          <w:tab w:val="left" w:pos="1701"/>
        </w:tabs>
        <w:suppressAutoHyphens/>
        <w:ind w:firstLine="1134"/>
        <w:jc w:val="both"/>
        <w:rPr>
          <w:kern w:val="3"/>
          <w:szCs w:val="24"/>
          <w:lang w:eastAsia="lt-LT"/>
        </w:rPr>
      </w:pPr>
      <w:r w:rsidRPr="003650E6">
        <w:rPr>
          <w:szCs w:val="24"/>
          <w:lang w:eastAsia="lt-LT"/>
        </w:rPr>
        <w:t>18.3.</w:t>
      </w:r>
      <w:r w:rsidRPr="003650E6">
        <w:rPr>
          <w:szCs w:val="24"/>
          <w:lang w:eastAsia="lt-LT"/>
        </w:rPr>
        <w:tab/>
      </w:r>
      <w:r w:rsidRPr="003650E6">
        <w:rPr>
          <w:kern w:val="3"/>
          <w:szCs w:val="24"/>
          <w:lang w:eastAsia="lt-LT"/>
        </w:rPr>
        <w:t>Programos efektyvumas, turinio išsamumas, temų pateikimo nuoseklumas, mokymo (mokymosi) metodų, būdų ir laiko tinkamumas ir dermė su kitomis programos sudedamosiomis dalimis;</w:t>
      </w:r>
    </w:p>
    <w:p w14:paraId="2F06FE19" w14:textId="77777777" w:rsidR="00200715" w:rsidRPr="003650E6" w:rsidRDefault="00000000">
      <w:pPr>
        <w:tabs>
          <w:tab w:val="left" w:pos="1701"/>
        </w:tabs>
        <w:suppressAutoHyphens/>
        <w:ind w:firstLine="1134"/>
        <w:jc w:val="both"/>
        <w:rPr>
          <w:kern w:val="3"/>
          <w:szCs w:val="24"/>
          <w:lang w:eastAsia="lt-LT"/>
        </w:rPr>
      </w:pPr>
      <w:r w:rsidRPr="003650E6">
        <w:rPr>
          <w:szCs w:val="24"/>
          <w:lang w:eastAsia="lt-LT"/>
        </w:rPr>
        <w:t>18.4.</w:t>
      </w:r>
      <w:r w:rsidRPr="003650E6">
        <w:rPr>
          <w:szCs w:val="24"/>
          <w:lang w:eastAsia="lt-LT"/>
        </w:rPr>
        <w:tab/>
      </w:r>
      <w:r w:rsidRPr="003650E6">
        <w:rPr>
          <w:kern w:val="3"/>
          <w:szCs w:val="24"/>
          <w:lang w:eastAsia="lt-LT"/>
        </w:rPr>
        <w:t>Programos poveikio tikimybė ir planuojamų įgyti ar patobulinti kompetencijų loginis ryšys su programos tikslu, uždaviniais ir turiniu;</w:t>
      </w:r>
    </w:p>
    <w:p w14:paraId="3A4ECD8A" w14:textId="77777777" w:rsidR="00200715" w:rsidRPr="003650E6" w:rsidRDefault="00000000">
      <w:pPr>
        <w:tabs>
          <w:tab w:val="left" w:pos="1701"/>
        </w:tabs>
        <w:suppressAutoHyphens/>
        <w:ind w:firstLine="1134"/>
        <w:jc w:val="both"/>
        <w:rPr>
          <w:kern w:val="3"/>
          <w:szCs w:val="24"/>
          <w:lang w:eastAsia="lt-LT"/>
        </w:rPr>
      </w:pPr>
      <w:r w:rsidRPr="003650E6">
        <w:rPr>
          <w:szCs w:val="24"/>
          <w:lang w:eastAsia="lt-LT"/>
        </w:rPr>
        <w:t>18.5.</w:t>
      </w:r>
      <w:r w:rsidRPr="003650E6">
        <w:rPr>
          <w:szCs w:val="24"/>
          <w:lang w:eastAsia="lt-LT"/>
        </w:rPr>
        <w:tab/>
      </w:r>
      <w:r w:rsidRPr="003650E6">
        <w:rPr>
          <w:kern w:val="3"/>
          <w:szCs w:val="24"/>
          <w:lang w:eastAsia="lt-LT"/>
        </w:rPr>
        <w:t>Programos naudingumas ir tęstinumo užtikrinimas;</w:t>
      </w:r>
    </w:p>
    <w:p w14:paraId="7C2FF368" w14:textId="77777777" w:rsidR="00200715" w:rsidRPr="003650E6" w:rsidRDefault="00000000">
      <w:pPr>
        <w:tabs>
          <w:tab w:val="left" w:pos="1701"/>
        </w:tabs>
        <w:suppressAutoHyphens/>
        <w:ind w:firstLine="1134"/>
        <w:jc w:val="both"/>
        <w:rPr>
          <w:kern w:val="3"/>
          <w:szCs w:val="24"/>
          <w:lang w:eastAsia="lt-LT"/>
        </w:rPr>
      </w:pPr>
      <w:r w:rsidRPr="003650E6">
        <w:rPr>
          <w:szCs w:val="24"/>
          <w:lang w:eastAsia="lt-LT"/>
        </w:rPr>
        <w:t>18.6.</w:t>
      </w:r>
      <w:r w:rsidRPr="003650E6">
        <w:rPr>
          <w:szCs w:val="24"/>
          <w:lang w:eastAsia="lt-LT"/>
        </w:rPr>
        <w:tab/>
      </w:r>
      <w:r w:rsidRPr="003650E6">
        <w:rPr>
          <w:kern w:val="3"/>
          <w:szCs w:val="24"/>
          <w:lang w:eastAsia="lt-LT"/>
        </w:rPr>
        <w:t>kiti Programos finansavimo šaltiniai.</w:t>
      </w:r>
    </w:p>
    <w:p w14:paraId="5699D989" w14:textId="77777777" w:rsidR="00200715" w:rsidRPr="003650E6" w:rsidRDefault="00000000">
      <w:pPr>
        <w:tabs>
          <w:tab w:val="left" w:pos="1560"/>
        </w:tabs>
        <w:suppressAutoHyphens/>
        <w:ind w:firstLine="1134"/>
        <w:jc w:val="both"/>
        <w:rPr>
          <w:kern w:val="3"/>
          <w:szCs w:val="24"/>
          <w:lang w:eastAsia="lt-LT"/>
        </w:rPr>
      </w:pPr>
      <w:r w:rsidRPr="003650E6">
        <w:rPr>
          <w:szCs w:val="24"/>
          <w:lang w:eastAsia="lt-LT"/>
        </w:rPr>
        <w:t>19.</w:t>
      </w:r>
      <w:r w:rsidRPr="003650E6">
        <w:rPr>
          <w:szCs w:val="24"/>
          <w:lang w:eastAsia="lt-LT"/>
        </w:rPr>
        <w:tab/>
      </w:r>
      <w:r w:rsidRPr="003650E6">
        <w:rPr>
          <w:kern w:val="3"/>
          <w:szCs w:val="24"/>
          <w:lang w:eastAsia="lt-LT"/>
        </w:rPr>
        <w:t xml:space="preserve">Programos </w:t>
      </w:r>
      <w:r w:rsidRPr="003650E6">
        <w:rPr>
          <w:kern w:val="3"/>
          <w:szCs w:val="24"/>
        </w:rPr>
        <w:t>apimtis turi būti ne mažiau kaip 24 kontaktinio darbo valandos (kontaktinio darbo valanda – 60 min.) ir ne daugiau kaip 120 kontaktinio darbo valandų. Minimalus besimokančiųjų skaičius grupėje – 10 asmenų.</w:t>
      </w:r>
    </w:p>
    <w:p w14:paraId="673B473E" w14:textId="77777777" w:rsidR="00200715" w:rsidRPr="003650E6" w:rsidRDefault="00000000">
      <w:pPr>
        <w:tabs>
          <w:tab w:val="left" w:pos="1560"/>
        </w:tabs>
        <w:suppressAutoHyphens/>
        <w:ind w:firstLine="1134"/>
        <w:jc w:val="both"/>
        <w:rPr>
          <w:kern w:val="3"/>
          <w:szCs w:val="24"/>
        </w:rPr>
      </w:pPr>
      <w:r w:rsidRPr="003650E6">
        <w:rPr>
          <w:szCs w:val="24"/>
        </w:rPr>
        <w:t>20.</w:t>
      </w:r>
      <w:r w:rsidRPr="003650E6">
        <w:rPr>
          <w:szCs w:val="24"/>
        </w:rPr>
        <w:tab/>
      </w:r>
      <w:r w:rsidRPr="003650E6">
        <w:rPr>
          <w:kern w:val="3"/>
          <w:szCs w:val="24"/>
        </w:rPr>
        <w:t xml:space="preserve">Vykdomų </w:t>
      </w:r>
      <w:r w:rsidRPr="003650E6">
        <w:rPr>
          <w:kern w:val="3"/>
          <w:szCs w:val="24"/>
          <w:lang w:eastAsia="lt-LT"/>
        </w:rPr>
        <w:t xml:space="preserve">Programų </w:t>
      </w:r>
      <w:r w:rsidRPr="003650E6">
        <w:rPr>
          <w:kern w:val="3"/>
          <w:szCs w:val="24"/>
        </w:rPr>
        <w:t>kokybė turi atitikti Lietuvos Respublikos neformaliojo suaugusiųjų švietimo ir tęstinio mokymosi įstatymo 10 straipsnio nuostatas.</w:t>
      </w:r>
    </w:p>
    <w:p w14:paraId="6828F3A2" w14:textId="77777777" w:rsidR="00200715" w:rsidRPr="003650E6" w:rsidRDefault="00000000">
      <w:pPr>
        <w:tabs>
          <w:tab w:val="left" w:pos="1560"/>
        </w:tabs>
        <w:suppressAutoHyphens/>
        <w:ind w:firstLine="1134"/>
        <w:jc w:val="both"/>
        <w:rPr>
          <w:kern w:val="3"/>
          <w:szCs w:val="24"/>
          <w:lang w:eastAsia="lt-LT"/>
        </w:rPr>
      </w:pPr>
      <w:r w:rsidRPr="003650E6">
        <w:rPr>
          <w:szCs w:val="24"/>
          <w:lang w:eastAsia="lt-LT"/>
        </w:rPr>
        <w:t>21.</w:t>
      </w:r>
      <w:r w:rsidRPr="003650E6">
        <w:rPr>
          <w:szCs w:val="24"/>
          <w:lang w:eastAsia="lt-LT"/>
        </w:rPr>
        <w:tab/>
      </w:r>
      <w:r w:rsidRPr="003650E6">
        <w:rPr>
          <w:kern w:val="3"/>
          <w:szCs w:val="24"/>
          <w:lang w:eastAsia="lt-LT"/>
        </w:rPr>
        <w:t>Programos vykdytojas turi atitikti šiuos reikalavimus:</w:t>
      </w:r>
    </w:p>
    <w:p w14:paraId="06176D17" w14:textId="77777777" w:rsidR="00200715" w:rsidRPr="003650E6" w:rsidRDefault="00000000">
      <w:pPr>
        <w:tabs>
          <w:tab w:val="left" w:pos="1701"/>
        </w:tabs>
        <w:suppressAutoHyphens/>
        <w:ind w:firstLine="1134"/>
        <w:jc w:val="both"/>
        <w:rPr>
          <w:kern w:val="3"/>
          <w:szCs w:val="24"/>
          <w:lang w:eastAsia="lt-LT"/>
        </w:rPr>
      </w:pPr>
      <w:r w:rsidRPr="003650E6">
        <w:rPr>
          <w:szCs w:val="24"/>
          <w:lang w:eastAsia="lt-LT"/>
        </w:rPr>
        <w:t>21.1.</w:t>
      </w:r>
      <w:r w:rsidRPr="003650E6">
        <w:rPr>
          <w:szCs w:val="24"/>
          <w:lang w:eastAsia="lt-LT"/>
        </w:rPr>
        <w:tab/>
      </w:r>
      <w:r w:rsidRPr="003650E6">
        <w:rPr>
          <w:kern w:val="3"/>
          <w:szCs w:val="24"/>
          <w:lang w:eastAsia="lt-LT"/>
        </w:rPr>
        <w:t>turėti teisę vykdyti švietimo veiklą ir būti registruotas Švietimo ir mokslo institucijų registre;</w:t>
      </w:r>
    </w:p>
    <w:p w14:paraId="4BC0B9A9" w14:textId="77777777" w:rsidR="00200715" w:rsidRPr="003650E6" w:rsidRDefault="00000000">
      <w:pPr>
        <w:tabs>
          <w:tab w:val="left" w:pos="1701"/>
        </w:tabs>
        <w:suppressAutoHyphens/>
        <w:ind w:firstLine="1134"/>
        <w:jc w:val="both"/>
        <w:rPr>
          <w:kern w:val="3"/>
          <w:szCs w:val="24"/>
          <w:lang w:eastAsia="lt-LT"/>
        </w:rPr>
      </w:pPr>
      <w:r w:rsidRPr="003650E6">
        <w:rPr>
          <w:szCs w:val="24"/>
          <w:lang w:eastAsia="lt-LT"/>
        </w:rPr>
        <w:t>21.2.</w:t>
      </w:r>
      <w:r w:rsidRPr="003650E6">
        <w:rPr>
          <w:szCs w:val="24"/>
          <w:lang w:eastAsia="lt-LT"/>
        </w:rPr>
        <w:tab/>
      </w:r>
      <w:r w:rsidRPr="003650E6">
        <w:rPr>
          <w:kern w:val="3"/>
          <w:szCs w:val="24"/>
          <w:lang w:eastAsia="lt-LT"/>
        </w:rPr>
        <w:t>atitikti Lietuvos Respublikos neformaliojo suaugusiųjų švietimo ir tęstinio mokymosi įstatymo 2 straipsnio 4 dalyje apibrėžtą neformaliojo suaugusiųjų švietimo ir tęstinio mokymosi teikėjo sąvoką;</w:t>
      </w:r>
    </w:p>
    <w:p w14:paraId="3B9F6BFA" w14:textId="77777777" w:rsidR="00200715" w:rsidRPr="003650E6" w:rsidRDefault="00000000">
      <w:pPr>
        <w:tabs>
          <w:tab w:val="left" w:pos="1701"/>
        </w:tabs>
        <w:suppressAutoHyphens/>
        <w:ind w:firstLine="1134"/>
        <w:jc w:val="both"/>
        <w:rPr>
          <w:kern w:val="3"/>
          <w:szCs w:val="24"/>
          <w:lang w:eastAsia="lt-LT"/>
        </w:rPr>
      </w:pPr>
      <w:r w:rsidRPr="003650E6">
        <w:rPr>
          <w:szCs w:val="24"/>
          <w:lang w:eastAsia="lt-LT"/>
        </w:rPr>
        <w:t>21.3.</w:t>
      </w:r>
      <w:r w:rsidRPr="003650E6">
        <w:rPr>
          <w:szCs w:val="24"/>
          <w:lang w:eastAsia="lt-LT"/>
        </w:rPr>
        <w:tab/>
      </w:r>
      <w:r w:rsidRPr="003650E6">
        <w:rPr>
          <w:kern w:val="3"/>
          <w:szCs w:val="24"/>
          <w:lang w:eastAsia="lt-LT"/>
        </w:rPr>
        <w:t>turėti žmogiškųjų išteklių personalą, įgijusį ne mažesnę nei vienų metų suaugusiųjų neformaliojo švietimo ir tęstinio mokymosi veiklos patirtį.</w:t>
      </w:r>
    </w:p>
    <w:p w14:paraId="6DFE18A7" w14:textId="77777777" w:rsidR="00200715" w:rsidRPr="003650E6" w:rsidRDefault="00000000">
      <w:pPr>
        <w:tabs>
          <w:tab w:val="left" w:pos="1560"/>
        </w:tabs>
        <w:suppressAutoHyphens/>
        <w:ind w:firstLine="1134"/>
        <w:jc w:val="both"/>
        <w:rPr>
          <w:kern w:val="3"/>
          <w:szCs w:val="24"/>
        </w:rPr>
      </w:pPr>
      <w:r w:rsidRPr="003650E6">
        <w:rPr>
          <w:szCs w:val="24"/>
        </w:rPr>
        <w:t>22.</w:t>
      </w:r>
      <w:r w:rsidRPr="003650E6">
        <w:rPr>
          <w:szCs w:val="24"/>
        </w:rPr>
        <w:tab/>
      </w:r>
      <w:r w:rsidRPr="003650E6">
        <w:rPr>
          <w:kern w:val="3"/>
          <w:szCs w:val="24"/>
        </w:rPr>
        <w:t>Informacija apie vykdomą Programą turi būti skelbiama visuomenės informavimo priemonėse.</w:t>
      </w:r>
    </w:p>
    <w:p w14:paraId="4804BFC5" w14:textId="77777777" w:rsidR="00200715" w:rsidRPr="003650E6" w:rsidRDefault="00000000">
      <w:pPr>
        <w:tabs>
          <w:tab w:val="left" w:pos="1560"/>
        </w:tabs>
        <w:suppressAutoHyphens/>
        <w:ind w:firstLine="1134"/>
        <w:jc w:val="both"/>
        <w:rPr>
          <w:kern w:val="3"/>
          <w:szCs w:val="24"/>
        </w:rPr>
      </w:pPr>
      <w:r w:rsidRPr="003650E6">
        <w:rPr>
          <w:szCs w:val="24"/>
        </w:rPr>
        <w:t>23.</w:t>
      </w:r>
      <w:r w:rsidRPr="003650E6">
        <w:rPr>
          <w:szCs w:val="24"/>
        </w:rPr>
        <w:tab/>
      </w:r>
      <w:r w:rsidRPr="003650E6">
        <w:rPr>
          <w:kern w:val="3"/>
          <w:szCs w:val="24"/>
        </w:rPr>
        <w:t>Įgyvendinant Programą sukurti produktai (pavyzdžiui, mokymo metodikos, mokymosi priemonės: vadovėliai, konspektai, užduočių rinkiniai, skaidrės, testai ir kt.) turi būti viešai skelbiami Programos vykdytojo ir / ar Zarasų rajono savivaldybės interneto svetainėse, siekiant didinti informacijos mokymuisi visą gyvenimą prieinamumą ir skatinti teigiamus šios srities pokyčius.</w:t>
      </w:r>
    </w:p>
    <w:p w14:paraId="793DC134" w14:textId="77777777" w:rsidR="00200715" w:rsidRPr="003650E6" w:rsidRDefault="00200715">
      <w:pPr>
        <w:jc w:val="center"/>
        <w:rPr>
          <w:b/>
          <w:bCs/>
          <w:caps/>
          <w:szCs w:val="24"/>
          <w:lang w:eastAsia="lt-LT"/>
        </w:rPr>
      </w:pPr>
    </w:p>
    <w:p w14:paraId="5129E386" w14:textId="77777777" w:rsidR="00200715" w:rsidRPr="003650E6" w:rsidRDefault="00000000">
      <w:pPr>
        <w:jc w:val="center"/>
        <w:rPr>
          <w:b/>
          <w:bCs/>
          <w:caps/>
          <w:szCs w:val="24"/>
          <w:lang w:eastAsia="lt-LT"/>
        </w:rPr>
      </w:pPr>
      <w:r w:rsidRPr="003650E6">
        <w:rPr>
          <w:b/>
          <w:bCs/>
          <w:caps/>
          <w:szCs w:val="24"/>
          <w:lang w:eastAsia="lt-LT"/>
        </w:rPr>
        <w:t>IV SKYRIUS</w:t>
      </w:r>
    </w:p>
    <w:p w14:paraId="4F0A5A6E" w14:textId="77777777" w:rsidR="00200715" w:rsidRPr="003650E6" w:rsidRDefault="00000000">
      <w:pPr>
        <w:jc w:val="center"/>
        <w:rPr>
          <w:b/>
          <w:bCs/>
          <w:caps/>
          <w:szCs w:val="24"/>
          <w:lang w:eastAsia="lt-LT"/>
        </w:rPr>
      </w:pPr>
      <w:r w:rsidRPr="003650E6">
        <w:rPr>
          <w:b/>
          <w:bCs/>
          <w:caps/>
          <w:szCs w:val="24"/>
          <w:lang w:eastAsia="lt-LT"/>
        </w:rPr>
        <w:t>PROGRAMOS FINANSAVIMAS IR ATSISKAITYMAS</w:t>
      </w:r>
    </w:p>
    <w:p w14:paraId="5B3C0421" w14:textId="77777777" w:rsidR="00200715" w:rsidRPr="003650E6" w:rsidRDefault="00200715">
      <w:pPr>
        <w:jc w:val="both"/>
        <w:rPr>
          <w:szCs w:val="24"/>
        </w:rPr>
      </w:pPr>
    </w:p>
    <w:p w14:paraId="28773B7C" w14:textId="77777777" w:rsidR="00200715" w:rsidRPr="003650E6" w:rsidRDefault="00000000">
      <w:pPr>
        <w:tabs>
          <w:tab w:val="left" w:pos="1560"/>
        </w:tabs>
        <w:suppressAutoHyphens/>
        <w:ind w:firstLine="1134"/>
        <w:jc w:val="both"/>
        <w:rPr>
          <w:kern w:val="3"/>
          <w:szCs w:val="24"/>
          <w:lang w:eastAsia="lt-LT"/>
        </w:rPr>
      </w:pPr>
      <w:r w:rsidRPr="003650E6">
        <w:rPr>
          <w:szCs w:val="24"/>
          <w:lang w:eastAsia="lt-LT"/>
        </w:rPr>
        <w:t>24.</w:t>
      </w:r>
      <w:r w:rsidRPr="003650E6">
        <w:rPr>
          <w:szCs w:val="24"/>
          <w:lang w:eastAsia="lt-LT"/>
        </w:rPr>
        <w:tab/>
      </w:r>
      <w:r w:rsidRPr="003650E6">
        <w:rPr>
          <w:kern w:val="3"/>
          <w:szCs w:val="24"/>
          <w:lang w:eastAsia="lt-LT"/>
        </w:rPr>
        <w:t>Formuojant Savivaldybės ateinančių metų biudžetą, Savivaldybės administracija, atsižvelgdama į Savivaldybės finansines galimybes, teikia siūlymus skirti lėšas Programoms finansuoti. Didžiausia galima vienai Programai vykdyti suma iš Savivaldybės biudžeto asignavimų yra 1 000 (vienas tūkstantis) eurų. Jeigu lėšų suma Programai vykdyti viršija didžiausią galimą skirti lėšų sumą, Programos vykdytojas privalo užtikrinti, kad likusi išlaidų dalis bus finansuojama iš kitų šaltinių, arba atsisakyti vykdyti Programą. </w:t>
      </w:r>
    </w:p>
    <w:p w14:paraId="0131C131" w14:textId="77777777" w:rsidR="00200715" w:rsidRPr="003650E6" w:rsidRDefault="00000000">
      <w:pPr>
        <w:tabs>
          <w:tab w:val="left" w:pos="1560"/>
        </w:tabs>
        <w:suppressAutoHyphens/>
        <w:ind w:firstLine="1134"/>
        <w:jc w:val="both"/>
        <w:rPr>
          <w:kern w:val="3"/>
          <w:szCs w:val="24"/>
          <w:lang w:eastAsia="lt-LT"/>
        </w:rPr>
      </w:pPr>
      <w:r w:rsidRPr="003650E6">
        <w:rPr>
          <w:szCs w:val="24"/>
          <w:lang w:eastAsia="lt-LT"/>
        </w:rPr>
        <w:lastRenderedPageBreak/>
        <w:t>25.</w:t>
      </w:r>
      <w:r w:rsidRPr="003650E6">
        <w:rPr>
          <w:szCs w:val="24"/>
          <w:lang w:eastAsia="lt-LT"/>
        </w:rPr>
        <w:tab/>
      </w:r>
      <w:r w:rsidRPr="003650E6">
        <w:rPr>
          <w:kern w:val="3"/>
          <w:szCs w:val="24"/>
          <w:lang w:eastAsia="lt-LT"/>
        </w:rPr>
        <w:t>Tinkamomis pripažįstamos Programų įgyvendinimo išlaidos, skirtos:</w:t>
      </w:r>
    </w:p>
    <w:p w14:paraId="6CCD30AB" w14:textId="77777777" w:rsidR="00200715" w:rsidRPr="003650E6" w:rsidRDefault="00000000">
      <w:pPr>
        <w:tabs>
          <w:tab w:val="left" w:pos="1701"/>
        </w:tabs>
        <w:suppressAutoHyphens/>
        <w:ind w:firstLine="1134"/>
        <w:jc w:val="both"/>
        <w:rPr>
          <w:kern w:val="3"/>
          <w:szCs w:val="24"/>
          <w:lang w:eastAsia="lt-LT"/>
        </w:rPr>
      </w:pPr>
      <w:r w:rsidRPr="003650E6">
        <w:rPr>
          <w:szCs w:val="24"/>
          <w:lang w:eastAsia="lt-LT"/>
        </w:rPr>
        <w:t>25.1.</w:t>
      </w:r>
      <w:r w:rsidRPr="003650E6">
        <w:rPr>
          <w:szCs w:val="24"/>
          <w:lang w:eastAsia="lt-LT"/>
        </w:rPr>
        <w:tab/>
      </w:r>
      <w:r w:rsidRPr="003650E6">
        <w:rPr>
          <w:kern w:val="3"/>
          <w:szCs w:val="24"/>
          <w:lang w:eastAsia="lt-LT"/>
        </w:rPr>
        <w:t>Programą administruojančio ir vykdančio personalo darbo užmokesčiui ir su darbo santykiais susijusiems darbdavio įsipareigojimams, apskaičiuotiems Lietuvos Respublikos teisės aktų nustatyta tvarka, taip pat administruojančio ir (ar) vykdančio personalo paslaugoms įsigyti;</w:t>
      </w:r>
    </w:p>
    <w:p w14:paraId="16D0EEFC" w14:textId="77777777" w:rsidR="00200715" w:rsidRPr="003650E6" w:rsidRDefault="00000000">
      <w:pPr>
        <w:tabs>
          <w:tab w:val="left" w:pos="851"/>
          <w:tab w:val="left" w:pos="1701"/>
        </w:tabs>
        <w:suppressAutoHyphens/>
        <w:ind w:firstLine="1134"/>
        <w:jc w:val="both"/>
        <w:rPr>
          <w:kern w:val="3"/>
          <w:szCs w:val="24"/>
          <w:lang w:eastAsia="lt-LT"/>
        </w:rPr>
      </w:pPr>
      <w:r w:rsidRPr="003650E6">
        <w:rPr>
          <w:szCs w:val="24"/>
          <w:lang w:eastAsia="lt-LT"/>
        </w:rPr>
        <w:t>25.2.</w:t>
      </w:r>
      <w:r w:rsidRPr="003650E6">
        <w:rPr>
          <w:szCs w:val="24"/>
          <w:lang w:eastAsia="lt-LT"/>
        </w:rPr>
        <w:tab/>
      </w:r>
      <w:r w:rsidRPr="003650E6">
        <w:rPr>
          <w:kern w:val="3"/>
          <w:szCs w:val="24"/>
          <w:lang w:eastAsia="lt-LT"/>
        </w:rPr>
        <w:t xml:space="preserve">Programai vykdyti būtinos kanceliarinėms prekėms įsigyti; </w:t>
      </w:r>
    </w:p>
    <w:p w14:paraId="686CF6E9" w14:textId="77777777" w:rsidR="00200715" w:rsidRPr="003650E6" w:rsidRDefault="00000000">
      <w:pPr>
        <w:tabs>
          <w:tab w:val="left" w:pos="1701"/>
        </w:tabs>
        <w:suppressAutoHyphens/>
        <w:ind w:firstLine="1134"/>
        <w:jc w:val="both"/>
        <w:rPr>
          <w:kern w:val="3"/>
          <w:szCs w:val="24"/>
          <w:lang w:eastAsia="lt-LT"/>
        </w:rPr>
      </w:pPr>
      <w:r w:rsidRPr="003650E6">
        <w:rPr>
          <w:szCs w:val="24"/>
          <w:lang w:eastAsia="lt-LT"/>
        </w:rPr>
        <w:t>25.3.</w:t>
      </w:r>
      <w:r w:rsidRPr="003650E6">
        <w:rPr>
          <w:szCs w:val="24"/>
          <w:lang w:eastAsia="lt-LT"/>
        </w:rPr>
        <w:tab/>
      </w:r>
      <w:r w:rsidRPr="003650E6">
        <w:rPr>
          <w:kern w:val="3"/>
          <w:szCs w:val="24"/>
          <w:lang w:eastAsia="lt-LT"/>
        </w:rPr>
        <w:t>kitos Programos vykdymo ir organizavimo išlaidos, kurios atitinka Lietuvos Respublikos švietimo įstatymo 2 straipsnio 15 dalyje nustatytas mokymo išlaidas – tiesiogiai švietimo procesui organizuoti būtinas lėšas.</w:t>
      </w:r>
    </w:p>
    <w:p w14:paraId="37493FC8" w14:textId="77777777" w:rsidR="00200715" w:rsidRPr="003650E6" w:rsidRDefault="00000000">
      <w:pPr>
        <w:tabs>
          <w:tab w:val="left" w:pos="1560"/>
        </w:tabs>
        <w:suppressAutoHyphens/>
        <w:ind w:firstLine="1134"/>
        <w:jc w:val="both"/>
        <w:rPr>
          <w:kern w:val="3"/>
          <w:szCs w:val="24"/>
          <w:lang w:eastAsia="lt-LT"/>
        </w:rPr>
      </w:pPr>
      <w:r w:rsidRPr="003650E6">
        <w:rPr>
          <w:szCs w:val="24"/>
          <w:lang w:eastAsia="lt-LT"/>
        </w:rPr>
        <w:t>26.</w:t>
      </w:r>
      <w:r w:rsidRPr="003650E6">
        <w:rPr>
          <w:szCs w:val="24"/>
          <w:lang w:eastAsia="lt-LT"/>
        </w:rPr>
        <w:tab/>
      </w:r>
      <w:r w:rsidRPr="003650E6">
        <w:rPr>
          <w:kern w:val="3"/>
          <w:szCs w:val="24"/>
          <w:lang w:eastAsia="lt-LT"/>
        </w:rPr>
        <w:t>Lėšos negali būti numatytos ir naudojamos:</w:t>
      </w:r>
    </w:p>
    <w:p w14:paraId="1020AE28" w14:textId="77777777" w:rsidR="00200715" w:rsidRPr="003650E6" w:rsidRDefault="00000000">
      <w:pPr>
        <w:tabs>
          <w:tab w:val="left" w:pos="1701"/>
        </w:tabs>
        <w:suppressAutoHyphens/>
        <w:ind w:firstLine="1134"/>
        <w:jc w:val="both"/>
        <w:rPr>
          <w:kern w:val="3"/>
          <w:szCs w:val="24"/>
          <w:lang w:eastAsia="lt-LT"/>
        </w:rPr>
      </w:pPr>
      <w:r w:rsidRPr="003650E6">
        <w:rPr>
          <w:szCs w:val="24"/>
          <w:lang w:eastAsia="lt-LT"/>
        </w:rPr>
        <w:t>26.1.</w:t>
      </w:r>
      <w:r w:rsidRPr="003650E6">
        <w:rPr>
          <w:szCs w:val="24"/>
          <w:lang w:eastAsia="lt-LT"/>
        </w:rPr>
        <w:tab/>
      </w:r>
      <w:r w:rsidRPr="003650E6">
        <w:rPr>
          <w:kern w:val="3"/>
          <w:szCs w:val="24"/>
          <w:lang w:eastAsia="lt-LT"/>
        </w:rPr>
        <w:t>baldams, transporto priemonėms, kompiuterinei, medicininei įrangai, kitam inventoriui ir turtui įsigyti;</w:t>
      </w:r>
    </w:p>
    <w:p w14:paraId="50C5E77B" w14:textId="77777777" w:rsidR="00200715" w:rsidRPr="003650E6" w:rsidRDefault="00000000">
      <w:pPr>
        <w:tabs>
          <w:tab w:val="left" w:pos="851"/>
          <w:tab w:val="left" w:pos="1134"/>
          <w:tab w:val="left" w:pos="1701"/>
        </w:tabs>
        <w:suppressAutoHyphens/>
        <w:ind w:firstLine="1134"/>
        <w:jc w:val="both"/>
        <w:rPr>
          <w:kern w:val="3"/>
          <w:szCs w:val="24"/>
          <w:lang w:eastAsia="lt-LT"/>
        </w:rPr>
      </w:pPr>
      <w:r w:rsidRPr="003650E6">
        <w:rPr>
          <w:szCs w:val="24"/>
          <w:lang w:eastAsia="lt-LT"/>
        </w:rPr>
        <w:t>26.2.</w:t>
      </w:r>
      <w:r w:rsidRPr="003650E6">
        <w:rPr>
          <w:szCs w:val="24"/>
          <w:lang w:eastAsia="lt-LT"/>
        </w:rPr>
        <w:tab/>
      </w:r>
      <w:r w:rsidRPr="003650E6">
        <w:rPr>
          <w:kern w:val="3"/>
          <w:szCs w:val="24"/>
          <w:lang w:eastAsia="lt-LT"/>
        </w:rPr>
        <w:t>įsiskolinimams padengti ar investiciniams projektams finansuoti;</w:t>
      </w:r>
    </w:p>
    <w:p w14:paraId="534E474E" w14:textId="77777777" w:rsidR="00200715" w:rsidRPr="003650E6" w:rsidRDefault="00000000">
      <w:pPr>
        <w:tabs>
          <w:tab w:val="left" w:pos="851"/>
          <w:tab w:val="left" w:pos="1134"/>
          <w:tab w:val="left" w:pos="1701"/>
        </w:tabs>
        <w:suppressAutoHyphens/>
        <w:ind w:firstLine="1134"/>
        <w:jc w:val="both"/>
        <w:rPr>
          <w:kern w:val="3"/>
          <w:szCs w:val="24"/>
          <w:lang w:eastAsia="lt-LT"/>
        </w:rPr>
      </w:pPr>
      <w:r w:rsidRPr="003650E6">
        <w:rPr>
          <w:szCs w:val="24"/>
          <w:lang w:eastAsia="lt-LT"/>
        </w:rPr>
        <w:t>26.3.</w:t>
      </w:r>
      <w:r w:rsidRPr="003650E6">
        <w:rPr>
          <w:szCs w:val="24"/>
          <w:lang w:eastAsia="lt-LT"/>
        </w:rPr>
        <w:tab/>
      </w:r>
      <w:r w:rsidRPr="003650E6">
        <w:rPr>
          <w:kern w:val="3"/>
          <w:szCs w:val="24"/>
          <w:lang w:eastAsia="lt-LT"/>
        </w:rPr>
        <w:t>ilgalaikei patalpų nuomai ar išperkamajai nuomai, remontui, rekonstrukcijai ir statybai, patalpų eksploatacijai, darbo užmokesčiui, nesusijusiam su Programos vykdymu;</w:t>
      </w:r>
    </w:p>
    <w:p w14:paraId="7D124B35" w14:textId="77777777" w:rsidR="00200715" w:rsidRPr="003650E6" w:rsidRDefault="00000000">
      <w:pPr>
        <w:tabs>
          <w:tab w:val="left" w:pos="851"/>
          <w:tab w:val="left" w:pos="1134"/>
          <w:tab w:val="left" w:pos="1701"/>
        </w:tabs>
        <w:suppressAutoHyphens/>
        <w:ind w:firstLine="1134"/>
        <w:jc w:val="both"/>
        <w:rPr>
          <w:kern w:val="3"/>
          <w:szCs w:val="24"/>
          <w:lang w:eastAsia="lt-LT"/>
        </w:rPr>
      </w:pPr>
      <w:r w:rsidRPr="003650E6">
        <w:rPr>
          <w:szCs w:val="24"/>
          <w:lang w:eastAsia="lt-LT"/>
        </w:rPr>
        <w:t>26.4.</w:t>
      </w:r>
      <w:r w:rsidRPr="003650E6">
        <w:rPr>
          <w:szCs w:val="24"/>
          <w:lang w:eastAsia="lt-LT"/>
        </w:rPr>
        <w:tab/>
      </w:r>
      <w:r w:rsidRPr="003650E6">
        <w:rPr>
          <w:kern w:val="3"/>
          <w:szCs w:val="24"/>
          <w:lang w:eastAsia="lt-LT"/>
        </w:rPr>
        <w:t>paraiškos ir Programos parengimo išlaidoms padengti.</w:t>
      </w:r>
    </w:p>
    <w:p w14:paraId="41DC2238" w14:textId="77777777" w:rsidR="00200715" w:rsidRPr="003650E6" w:rsidRDefault="00000000">
      <w:pPr>
        <w:tabs>
          <w:tab w:val="left" w:pos="1560"/>
        </w:tabs>
        <w:suppressAutoHyphens/>
        <w:ind w:firstLine="1134"/>
        <w:jc w:val="both"/>
        <w:rPr>
          <w:kern w:val="3"/>
          <w:szCs w:val="24"/>
          <w:lang w:eastAsia="lt-LT"/>
        </w:rPr>
      </w:pPr>
      <w:r w:rsidRPr="003650E6">
        <w:rPr>
          <w:szCs w:val="24"/>
          <w:lang w:eastAsia="lt-LT"/>
        </w:rPr>
        <w:t>27.</w:t>
      </w:r>
      <w:r w:rsidRPr="003650E6">
        <w:rPr>
          <w:szCs w:val="24"/>
          <w:lang w:eastAsia="lt-LT"/>
        </w:rPr>
        <w:tab/>
      </w:r>
      <w:r w:rsidRPr="003650E6">
        <w:rPr>
          <w:kern w:val="3"/>
          <w:szCs w:val="24"/>
          <w:lang w:eastAsia="lt-LT"/>
        </w:rPr>
        <w:t>Programos vykdytojas, kuriam paskirtos lėšos, sudaro lėšų naudojimo sutartį su Zarasų rajono savivaldybės administracijos direktoriumi. Prie sutarties pridedama detali Programai skirtų lėšų išlaidų sąmata, parengta pagal Programos sąmatos B-1 formą, patvirtintą Lietuvos Respublikos finansų ministro 2018 m. gegužės 31 d. įsakymu Nr. 1K-206 „Dėl biudžeto sudarymo ir vykdymo formų“. Sutartyje numatomi terminai dėl lėšų pervedimo Programos vykdytojui. Sutarties formą įsakymu tvirtina rajono Savivaldybės administracijos direktorius.</w:t>
      </w:r>
    </w:p>
    <w:p w14:paraId="3519A2D3" w14:textId="77777777" w:rsidR="00200715" w:rsidRPr="003650E6" w:rsidRDefault="00000000">
      <w:pPr>
        <w:tabs>
          <w:tab w:val="left" w:pos="709"/>
          <w:tab w:val="left" w:pos="1560"/>
        </w:tabs>
        <w:suppressAutoHyphens/>
        <w:ind w:firstLine="1134"/>
        <w:jc w:val="both"/>
        <w:rPr>
          <w:kern w:val="3"/>
          <w:szCs w:val="24"/>
          <w:lang w:eastAsia="lt-LT"/>
        </w:rPr>
      </w:pPr>
      <w:r w:rsidRPr="003650E6">
        <w:rPr>
          <w:szCs w:val="24"/>
          <w:lang w:eastAsia="lt-LT"/>
        </w:rPr>
        <w:t>28.</w:t>
      </w:r>
      <w:r w:rsidRPr="003650E6">
        <w:rPr>
          <w:szCs w:val="24"/>
          <w:lang w:eastAsia="lt-LT"/>
        </w:rPr>
        <w:tab/>
      </w:r>
      <w:r w:rsidRPr="003650E6">
        <w:rPr>
          <w:kern w:val="3"/>
          <w:szCs w:val="24"/>
          <w:lang w:eastAsia="lt-LT"/>
        </w:rPr>
        <w:t>Programai vykdyti skirtos lėšos naudojamos pagal lėšų naudojimo sutartį ir Programai skirtų lėšų sąmatą.</w:t>
      </w:r>
    </w:p>
    <w:p w14:paraId="33884262" w14:textId="77777777" w:rsidR="00200715" w:rsidRPr="003650E6" w:rsidRDefault="00000000">
      <w:pPr>
        <w:tabs>
          <w:tab w:val="left" w:pos="1134"/>
          <w:tab w:val="left" w:pos="1418"/>
          <w:tab w:val="right" w:pos="9638"/>
        </w:tabs>
        <w:suppressAutoHyphens/>
        <w:ind w:firstLine="1134"/>
        <w:jc w:val="both"/>
        <w:rPr>
          <w:kern w:val="3"/>
          <w:szCs w:val="24"/>
          <w:lang w:eastAsia="lt-LT"/>
        </w:rPr>
      </w:pPr>
      <w:r w:rsidRPr="003650E6">
        <w:rPr>
          <w:kern w:val="3"/>
          <w:szCs w:val="24"/>
          <w:lang w:eastAsia="lt-LT"/>
        </w:rPr>
        <w:t>29. Programos vykdytojas pateikia rajono Savivaldybės administracijai:</w:t>
      </w:r>
    </w:p>
    <w:p w14:paraId="0D677941" w14:textId="77777777" w:rsidR="00200715" w:rsidRPr="003650E6" w:rsidRDefault="00000000">
      <w:pPr>
        <w:tabs>
          <w:tab w:val="left" w:pos="1134"/>
          <w:tab w:val="left" w:pos="1418"/>
          <w:tab w:val="right" w:pos="9638"/>
        </w:tabs>
        <w:suppressAutoHyphens/>
        <w:ind w:firstLine="1134"/>
        <w:jc w:val="both"/>
        <w:rPr>
          <w:kern w:val="3"/>
          <w:szCs w:val="24"/>
          <w:lang w:eastAsia="lt-LT"/>
        </w:rPr>
      </w:pPr>
      <w:r w:rsidRPr="003650E6">
        <w:rPr>
          <w:kern w:val="3"/>
          <w:szCs w:val="24"/>
          <w:lang w:eastAsia="lt-LT"/>
        </w:rPr>
        <w:t>29.1. užbaigus programą, per 10 d. d. dalykinę ataskaitą pagal Aprašo 4 priedą;</w:t>
      </w:r>
    </w:p>
    <w:p w14:paraId="55A3694F" w14:textId="77777777" w:rsidR="00200715" w:rsidRPr="003650E6" w:rsidRDefault="00000000">
      <w:pPr>
        <w:tabs>
          <w:tab w:val="left" w:pos="1134"/>
          <w:tab w:val="left" w:pos="1418"/>
          <w:tab w:val="right" w:pos="9638"/>
        </w:tabs>
        <w:suppressAutoHyphens/>
        <w:ind w:firstLine="1134"/>
        <w:jc w:val="both"/>
        <w:rPr>
          <w:kern w:val="3"/>
          <w:szCs w:val="24"/>
          <w:lang w:eastAsia="lt-LT"/>
        </w:rPr>
      </w:pPr>
      <w:r w:rsidRPr="003650E6">
        <w:rPr>
          <w:kern w:val="3"/>
          <w:szCs w:val="24"/>
          <w:lang w:eastAsia="lt-LT"/>
        </w:rPr>
        <w:t>29.2. k</w:t>
      </w:r>
      <w:r w:rsidRPr="003650E6">
        <w:rPr>
          <w:kern w:val="3"/>
          <w:szCs w:val="24"/>
        </w:rPr>
        <w:t>itus atsiskaitymo dokumentus įvardintus lėšų naudojimo sutartyje nustatytais terminais</w:t>
      </w:r>
      <w:r w:rsidRPr="003650E6">
        <w:rPr>
          <w:kern w:val="3"/>
          <w:szCs w:val="24"/>
          <w:lang w:eastAsia="lt-LT"/>
        </w:rPr>
        <w:t>.</w:t>
      </w:r>
      <w:r w:rsidRPr="003650E6">
        <w:t xml:space="preserve"> </w:t>
      </w:r>
    </w:p>
    <w:p w14:paraId="790BEC77" w14:textId="77777777" w:rsidR="00200715" w:rsidRPr="003650E6" w:rsidRDefault="00000000">
      <w:pPr>
        <w:rPr>
          <w:rFonts w:eastAsia="MS Mincho"/>
          <w:i/>
          <w:iCs/>
          <w:sz w:val="20"/>
        </w:rPr>
      </w:pPr>
      <w:r w:rsidRPr="003650E6">
        <w:rPr>
          <w:rFonts w:eastAsia="MS Mincho"/>
          <w:i/>
          <w:iCs/>
          <w:sz w:val="20"/>
        </w:rPr>
        <w:t>Punkto pakeitimai:</w:t>
      </w:r>
    </w:p>
    <w:p w14:paraId="597B793B" w14:textId="77777777" w:rsidR="00200715" w:rsidRPr="003650E6" w:rsidRDefault="00000000">
      <w:pPr>
        <w:jc w:val="both"/>
        <w:rPr>
          <w:rFonts w:eastAsia="MS Mincho"/>
          <w:i/>
          <w:iCs/>
          <w:sz w:val="20"/>
        </w:rPr>
      </w:pPr>
      <w:r w:rsidRPr="003650E6">
        <w:rPr>
          <w:rFonts w:eastAsia="MS Mincho"/>
          <w:i/>
          <w:iCs/>
          <w:sz w:val="20"/>
        </w:rPr>
        <w:t xml:space="preserve">Nr. </w:t>
      </w:r>
      <w:hyperlink r:id="rId16" w:history="1">
        <w:r w:rsidRPr="003650E6">
          <w:rPr>
            <w:rFonts w:eastAsia="MS Mincho"/>
            <w:i/>
            <w:iCs/>
            <w:color w:val="0000FF" w:themeColor="hyperlink"/>
            <w:sz w:val="20"/>
            <w:u w:val="single"/>
          </w:rPr>
          <w:t>T-197</w:t>
        </w:r>
      </w:hyperlink>
      <w:r w:rsidRPr="003650E6">
        <w:rPr>
          <w:rFonts w:eastAsia="MS Mincho"/>
          <w:i/>
          <w:iCs/>
          <w:sz w:val="20"/>
        </w:rPr>
        <w:t>, 2025-11-27, paskelbta TAR 2025-12-01, i. k. 2025-20312</w:t>
      </w:r>
    </w:p>
    <w:p w14:paraId="70E6AAC4" w14:textId="77777777" w:rsidR="00200715" w:rsidRPr="003650E6" w:rsidRDefault="00200715"/>
    <w:p w14:paraId="5C321557" w14:textId="77777777" w:rsidR="00200715" w:rsidRPr="003650E6" w:rsidRDefault="00000000">
      <w:pPr>
        <w:tabs>
          <w:tab w:val="left" w:pos="1560"/>
        </w:tabs>
        <w:suppressAutoHyphens/>
        <w:ind w:firstLine="1134"/>
        <w:jc w:val="both"/>
        <w:rPr>
          <w:kern w:val="3"/>
          <w:szCs w:val="24"/>
          <w:lang w:eastAsia="lt-LT"/>
        </w:rPr>
      </w:pPr>
      <w:r w:rsidRPr="003650E6">
        <w:rPr>
          <w:szCs w:val="24"/>
          <w:lang w:eastAsia="lt-LT"/>
        </w:rPr>
        <w:t>30.</w:t>
      </w:r>
      <w:r w:rsidRPr="003650E6">
        <w:rPr>
          <w:szCs w:val="24"/>
          <w:lang w:eastAsia="lt-LT"/>
        </w:rPr>
        <w:tab/>
      </w:r>
      <w:r w:rsidRPr="003650E6">
        <w:rPr>
          <w:kern w:val="3"/>
          <w:szCs w:val="24"/>
          <w:lang w:eastAsia="lt-LT"/>
        </w:rPr>
        <w:t xml:space="preserve">Programos vykdytojas užtikrina Programos vykdymo kokybę ir skirtų lėšų naudojimą pagal tikslinę paskirtį. Ne pagal paskirtį panaudotos lėšos privalo būti grąžinamos į Savivaldybės biudžetą. </w:t>
      </w:r>
    </w:p>
    <w:p w14:paraId="0869996E" w14:textId="77777777" w:rsidR="00200715" w:rsidRPr="003650E6" w:rsidRDefault="00000000">
      <w:pPr>
        <w:tabs>
          <w:tab w:val="left" w:pos="709"/>
          <w:tab w:val="left" w:pos="851"/>
          <w:tab w:val="left" w:pos="1134"/>
          <w:tab w:val="left" w:pos="1560"/>
        </w:tabs>
        <w:suppressAutoHyphens/>
        <w:ind w:firstLine="1134"/>
        <w:jc w:val="both"/>
        <w:rPr>
          <w:kern w:val="3"/>
          <w:szCs w:val="24"/>
          <w:lang w:eastAsia="lt-LT"/>
        </w:rPr>
      </w:pPr>
      <w:r w:rsidRPr="003650E6">
        <w:rPr>
          <w:szCs w:val="24"/>
          <w:lang w:eastAsia="lt-LT"/>
        </w:rPr>
        <w:t>31.</w:t>
      </w:r>
      <w:r w:rsidRPr="003650E6">
        <w:rPr>
          <w:szCs w:val="24"/>
          <w:lang w:eastAsia="lt-LT"/>
        </w:rPr>
        <w:tab/>
      </w:r>
      <w:r w:rsidRPr="003650E6">
        <w:rPr>
          <w:kern w:val="3"/>
          <w:szCs w:val="24"/>
          <w:lang w:eastAsia="lt-LT"/>
        </w:rPr>
        <w:t>Paraiškai skirtas ir nepanaudotas lėšas Programos vykdytojas iki lėšų naudojimo sutartyje nurodyto laiko turi grąžinti į Savivaldybės biudžetą.</w:t>
      </w:r>
    </w:p>
    <w:p w14:paraId="562FB6E0" w14:textId="77777777" w:rsidR="00200715" w:rsidRPr="003650E6" w:rsidRDefault="00200715">
      <w:pPr>
        <w:jc w:val="both"/>
        <w:rPr>
          <w:szCs w:val="24"/>
        </w:rPr>
      </w:pPr>
    </w:p>
    <w:p w14:paraId="7F8785C4" w14:textId="77777777" w:rsidR="00200715" w:rsidRPr="003650E6" w:rsidRDefault="00000000">
      <w:pPr>
        <w:tabs>
          <w:tab w:val="left" w:pos="0"/>
          <w:tab w:val="left" w:pos="993"/>
          <w:tab w:val="left" w:pos="1276"/>
        </w:tabs>
        <w:jc w:val="center"/>
        <w:rPr>
          <w:b/>
          <w:bCs/>
          <w:caps/>
          <w:szCs w:val="24"/>
          <w:lang w:eastAsia="lt-LT"/>
        </w:rPr>
      </w:pPr>
      <w:r w:rsidRPr="003650E6">
        <w:rPr>
          <w:b/>
          <w:bCs/>
          <w:caps/>
          <w:szCs w:val="24"/>
          <w:lang w:eastAsia="lt-LT"/>
        </w:rPr>
        <w:t>V SKYRIUS</w:t>
      </w:r>
    </w:p>
    <w:p w14:paraId="0D239A9B" w14:textId="77777777" w:rsidR="00200715" w:rsidRPr="003650E6" w:rsidRDefault="00000000">
      <w:pPr>
        <w:tabs>
          <w:tab w:val="left" w:pos="0"/>
        </w:tabs>
        <w:jc w:val="center"/>
        <w:rPr>
          <w:b/>
          <w:bCs/>
          <w:caps/>
          <w:szCs w:val="24"/>
          <w:lang w:eastAsia="lt-LT"/>
        </w:rPr>
      </w:pPr>
      <w:r w:rsidRPr="003650E6">
        <w:rPr>
          <w:b/>
          <w:bCs/>
          <w:caps/>
          <w:szCs w:val="24"/>
          <w:lang w:eastAsia="lt-LT"/>
        </w:rPr>
        <w:t>BAIGIAMOSIOS NUOSTATOS</w:t>
      </w:r>
    </w:p>
    <w:p w14:paraId="29EEDD17" w14:textId="77777777" w:rsidR="00200715" w:rsidRPr="003650E6" w:rsidRDefault="00200715">
      <w:pPr>
        <w:tabs>
          <w:tab w:val="left" w:pos="0"/>
          <w:tab w:val="left" w:pos="993"/>
          <w:tab w:val="left" w:pos="1276"/>
        </w:tabs>
        <w:jc w:val="both"/>
        <w:rPr>
          <w:b/>
          <w:bCs/>
          <w:caps/>
          <w:szCs w:val="24"/>
          <w:lang w:eastAsia="lt-LT"/>
        </w:rPr>
      </w:pPr>
    </w:p>
    <w:p w14:paraId="4BA47859" w14:textId="77777777" w:rsidR="00200715" w:rsidRPr="003650E6" w:rsidRDefault="00000000">
      <w:pPr>
        <w:tabs>
          <w:tab w:val="left" w:pos="1560"/>
        </w:tabs>
        <w:suppressAutoHyphens/>
        <w:ind w:firstLine="1134"/>
        <w:jc w:val="both"/>
        <w:rPr>
          <w:kern w:val="3"/>
          <w:szCs w:val="24"/>
          <w:lang w:eastAsia="lt-LT"/>
        </w:rPr>
      </w:pPr>
      <w:r w:rsidRPr="003650E6">
        <w:rPr>
          <w:szCs w:val="24"/>
          <w:lang w:eastAsia="lt-LT"/>
        </w:rPr>
        <w:t>32.</w:t>
      </w:r>
      <w:r w:rsidRPr="003650E6">
        <w:rPr>
          <w:szCs w:val="24"/>
          <w:lang w:eastAsia="lt-LT"/>
        </w:rPr>
        <w:tab/>
      </w:r>
      <w:r w:rsidRPr="003650E6">
        <w:rPr>
          <w:kern w:val="3"/>
          <w:szCs w:val="24"/>
          <w:lang w:eastAsia="lt-LT"/>
        </w:rPr>
        <w:t xml:space="preserve">Programų įgyvendinimo priežiūrą bei lėšų panaudojimo pagal paskirtį kontrolę vykdo Savivaldybės administracija. </w:t>
      </w:r>
    </w:p>
    <w:p w14:paraId="7FA9C29F" w14:textId="77777777" w:rsidR="00200715" w:rsidRPr="003650E6" w:rsidRDefault="00000000">
      <w:pPr>
        <w:tabs>
          <w:tab w:val="left" w:pos="1560"/>
        </w:tabs>
        <w:suppressAutoHyphens/>
        <w:ind w:firstLine="1134"/>
        <w:jc w:val="both"/>
        <w:rPr>
          <w:kern w:val="3"/>
          <w:szCs w:val="24"/>
          <w:lang w:eastAsia="lt-LT"/>
        </w:rPr>
      </w:pPr>
      <w:r w:rsidRPr="003650E6">
        <w:rPr>
          <w:szCs w:val="24"/>
          <w:lang w:eastAsia="lt-LT"/>
        </w:rPr>
        <w:t>33.</w:t>
      </w:r>
      <w:r w:rsidRPr="003650E6">
        <w:rPr>
          <w:szCs w:val="24"/>
          <w:lang w:eastAsia="lt-LT"/>
        </w:rPr>
        <w:tab/>
      </w:r>
      <w:r w:rsidRPr="003650E6">
        <w:rPr>
          <w:kern w:val="3"/>
          <w:szCs w:val="24"/>
          <w:lang w:eastAsia="lt-LT"/>
        </w:rPr>
        <w:t>Paaiškėjus papildomoms aplinkybėms ar informacijai, kurios paraiškos svarstymo metu nebuvo žinomos, bet galėjo turėti esminės įtakos sprendimui priimti, finansavimas gali būti neskiriamas, sustabdomas arba atšaukiamas. Tokiu atveju Programos vykdytojas privalo grąžinti skirtas lėšas į Savivaldybės biudžetą.</w:t>
      </w:r>
    </w:p>
    <w:p w14:paraId="2E9C5B3A" w14:textId="77777777" w:rsidR="00200715" w:rsidRPr="003650E6" w:rsidRDefault="00000000">
      <w:pPr>
        <w:tabs>
          <w:tab w:val="left" w:pos="1560"/>
        </w:tabs>
        <w:suppressAutoHyphens/>
        <w:ind w:firstLine="1134"/>
        <w:jc w:val="both"/>
        <w:rPr>
          <w:kern w:val="3"/>
          <w:szCs w:val="24"/>
          <w:lang w:eastAsia="lt-LT"/>
        </w:rPr>
      </w:pPr>
      <w:r w:rsidRPr="003650E6">
        <w:rPr>
          <w:szCs w:val="24"/>
          <w:lang w:eastAsia="lt-LT"/>
        </w:rPr>
        <w:t>34.</w:t>
      </w:r>
      <w:r w:rsidRPr="003650E6">
        <w:rPr>
          <w:szCs w:val="24"/>
          <w:lang w:eastAsia="lt-LT"/>
        </w:rPr>
        <w:tab/>
      </w:r>
      <w:r w:rsidRPr="003650E6">
        <w:rPr>
          <w:kern w:val="3"/>
          <w:szCs w:val="24"/>
          <w:lang w:eastAsia="lt-LT"/>
        </w:rPr>
        <w:t xml:space="preserve">Nustačius, kad Programos vykdytojas netinkamai atsiskaitė už Programai vykdyti panaudotas lėšas arba skirtos lėšos buvo panaudotos ne pagal tikslinę paskirtį, jos turi būti grąžinamos, o lėšos Programai finansuoti toliau Programos vykdytojui neskiriamos 3 metus nuo tokio pažeidimo nustatymo momento. </w:t>
      </w:r>
    </w:p>
    <w:p w14:paraId="3F649783" w14:textId="77777777" w:rsidR="00200715" w:rsidRPr="003650E6" w:rsidRDefault="00000000">
      <w:pPr>
        <w:tabs>
          <w:tab w:val="left" w:pos="1560"/>
        </w:tabs>
        <w:suppressAutoHyphens/>
        <w:ind w:firstLine="1134"/>
        <w:jc w:val="both"/>
        <w:rPr>
          <w:kern w:val="3"/>
          <w:szCs w:val="24"/>
          <w:lang w:eastAsia="lt-LT"/>
        </w:rPr>
      </w:pPr>
      <w:r w:rsidRPr="003650E6">
        <w:rPr>
          <w:szCs w:val="24"/>
          <w:lang w:eastAsia="lt-LT"/>
        </w:rPr>
        <w:t>35.</w:t>
      </w:r>
      <w:r w:rsidRPr="003650E6">
        <w:rPr>
          <w:szCs w:val="24"/>
          <w:lang w:eastAsia="lt-LT"/>
        </w:rPr>
        <w:tab/>
      </w:r>
      <w:r w:rsidRPr="003650E6">
        <w:rPr>
          <w:kern w:val="3"/>
          <w:szCs w:val="24"/>
          <w:lang w:eastAsia="lt-LT"/>
        </w:rPr>
        <w:t xml:space="preserve">Įsigaliojus naujiems teisės aktams, reglamentuojantiems mokymosi pagal neformaliojo suaugusiųjų švietimo ir tęstinio mokymosi programas finansavimo metodiką, Aprašas keičiamas, vadovaujantis naujomis teisės aktų nuostatomis. </w:t>
      </w:r>
    </w:p>
    <w:p w14:paraId="11155575" w14:textId="77777777" w:rsidR="00200715" w:rsidRPr="003650E6" w:rsidRDefault="00000000">
      <w:pPr>
        <w:tabs>
          <w:tab w:val="left" w:pos="1560"/>
        </w:tabs>
        <w:suppressAutoHyphens/>
        <w:ind w:firstLine="1134"/>
        <w:jc w:val="both"/>
        <w:rPr>
          <w:kern w:val="3"/>
          <w:szCs w:val="24"/>
          <w:lang w:eastAsia="lt-LT"/>
        </w:rPr>
      </w:pPr>
      <w:r w:rsidRPr="003650E6">
        <w:rPr>
          <w:szCs w:val="24"/>
          <w:lang w:eastAsia="lt-LT"/>
        </w:rPr>
        <w:lastRenderedPageBreak/>
        <w:t>36.</w:t>
      </w:r>
      <w:r w:rsidRPr="003650E6">
        <w:rPr>
          <w:szCs w:val="24"/>
          <w:lang w:eastAsia="lt-LT"/>
        </w:rPr>
        <w:tab/>
      </w:r>
      <w:r w:rsidRPr="003650E6">
        <w:rPr>
          <w:kern w:val="3"/>
          <w:szCs w:val="24"/>
          <w:lang w:eastAsia="lt-LT"/>
        </w:rPr>
        <w:t>Ginčai, kylantys dėl paraiškos vertinimo rezultatų ar lėšų skyrimo, naudojimo ir atsiskaitymo, sprendžiami Lietuvos Respublikos teisės aktų nustatyta tvarka.</w:t>
      </w:r>
    </w:p>
    <w:p w14:paraId="7A7C2D50" w14:textId="77777777" w:rsidR="00200715" w:rsidRPr="003650E6" w:rsidRDefault="00000000">
      <w:pPr>
        <w:tabs>
          <w:tab w:val="left" w:pos="0"/>
        </w:tabs>
        <w:jc w:val="center"/>
        <w:rPr>
          <w:kern w:val="3"/>
          <w:szCs w:val="24"/>
        </w:rPr>
      </w:pPr>
      <w:r w:rsidRPr="003650E6">
        <w:rPr>
          <w:szCs w:val="24"/>
          <w:lang w:eastAsia="lt-LT"/>
        </w:rPr>
        <w:t>___________________________</w:t>
      </w:r>
    </w:p>
    <w:p w14:paraId="08E33EAB" w14:textId="77777777" w:rsidR="00200715" w:rsidRPr="003650E6" w:rsidRDefault="00200715">
      <w:pPr>
        <w:tabs>
          <w:tab w:val="left" w:pos="0"/>
        </w:tabs>
        <w:jc w:val="center"/>
        <w:rPr>
          <w:szCs w:val="24"/>
        </w:rPr>
      </w:pPr>
    </w:p>
    <w:p w14:paraId="10E7C91E" w14:textId="77777777" w:rsidR="00200715" w:rsidRPr="003650E6" w:rsidRDefault="00200715">
      <w:pPr>
        <w:tabs>
          <w:tab w:val="left" w:pos="1134"/>
        </w:tabs>
        <w:jc w:val="center"/>
        <w:rPr>
          <w:kern w:val="3"/>
          <w:szCs w:val="24"/>
        </w:rPr>
        <w:sectPr w:rsidR="00200715" w:rsidRPr="003650E6">
          <w:pgSz w:w="11906" w:h="16838" w:code="9"/>
          <w:pgMar w:top="1134" w:right="567" w:bottom="1134" w:left="1701" w:header="709" w:footer="567" w:gutter="0"/>
          <w:pgNumType w:start="1"/>
          <w:cols w:space="1296"/>
          <w:titlePg/>
          <w:docGrid w:linePitch="360"/>
        </w:sectPr>
      </w:pPr>
    </w:p>
    <w:p w14:paraId="271B30B5" w14:textId="77777777" w:rsidR="00200715" w:rsidRPr="003650E6" w:rsidRDefault="00000000">
      <w:pPr>
        <w:suppressAutoHyphens/>
        <w:ind w:firstLine="5103"/>
        <w:rPr>
          <w:kern w:val="3"/>
          <w:szCs w:val="24"/>
        </w:rPr>
      </w:pPr>
      <w:r w:rsidRPr="003650E6">
        <w:rPr>
          <w:kern w:val="3"/>
          <w:szCs w:val="24"/>
        </w:rPr>
        <w:lastRenderedPageBreak/>
        <w:t xml:space="preserve">Neformaliojo suaugusiųjų švietimo ir </w:t>
      </w:r>
    </w:p>
    <w:p w14:paraId="59285B0E" w14:textId="77777777" w:rsidR="00200715" w:rsidRPr="003650E6" w:rsidRDefault="00000000">
      <w:pPr>
        <w:suppressAutoHyphens/>
        <w:ind w:firstLine="5103"/>
        <w:rPr>
          <w:kern w:val="3"/>
          <w:szCs w:val="24"/>
        </w:rPr>
      </w:pPr>
      <w:r w:rsidRPr="003650E6">
        <w:rPr>
          <w:kern w:val="3"/>
          <w:szCs w:val="24"/>
        </w:rPr>
        <w:t xml:space="preserve">tęstinio mokymosi programų, </w:t>
      </w:r>
    </w:p>
    <w:p w14:paraId="7C3A16FA" w14:textId="77777777" w:rsidR="00200715" w:rsidRPr="003650E6" w:rsidRDefault="00000000">
      <w:pPr>
        <w:suppressAutoHyphens/>
        <w:ind w:firstLine="5103"/>
        <w:rPr>
          <w:kern w:val="3"/>
          <w:szCs w:val="24"/>
        </w:rPr>
      </w:pPr>
      <w:r w:rsidRPr="003650E6">
        <w:rPr>
          <w:kern w:val="3"/>
          <w:szCs w:val="24"/>
        </w:rPr>
        <w:t xml:space="preserve">finansuojamų Zarasų rajono savivaldybės </w:t>
      </w:r>
    </w:p>
    <w:p w14:paraId="5B906E6D" w14:textId="77777777" w:rsidR="00200715" w:rsidRPr="003650E6" w:rsidRDefault="00000000">
      <w:pPr>
        <w:suppressAutoHyphens/>
        <w:ind w:firstLine="5103"/>
        <w:rPr>
          <w:kern w:val="3"/>
          <w:szCs w:val="24"/>
        </w:rPr>
      </w:pPr>
      <w:r w:rsidRPr="003650E6">
        <w:rPr>
          <w:kern w:val="3"/>
          <w:szCs w:val="24"/>
        </w:rPr>
        <w:t xml:space="preserve">biudžeto lėšomis, finansavimo ir </w:t>
      </w:r>
    </w:p>
    <w:p w14:paraId="4EE9444E" w14:textId="77777777" w:rsidR="00200715" w:rsidRPr="003650E6" w:rsidRDefault="00000000">
      <w:pPr>
        <w:suppressAutoHyphens/>
        <w:ind w:firstLine="5103"/>
        <w:rPr>
          <w:kern w:val="3"/>
          <w:szCs w:val="24"/>
        </w:rPr>
      </w:pPr>
      <w:r w:rsidRPr="003650E6">
        <w:rPr>
          <w:kern w:val="3"/>
          <w:szCs w:val="24"/>
        </w:rPr>
        <w:t>atrankos tvarkos aprašo</w:t>
      </w:r>
    </w:p>
    <w:p w14:paraId="65EE5613" w14:textId="77777777" w:rsidR="00200715" w:rsidRPr="003650E6" w:rsidRDefault="00000000">
      <w:pPr>
        <w:suppressAutoHyphens/>
        <w:ind w:firstLine="5103"/>
        <w:rPr>
          <w:kern w:val="3"/>
          <w:szCs w:val="24"/>
        </w:rPr>
      </w:pPr>
      <w:r w:rsidRPr="003650E6">
        <w:rPr>
          <w:kern w:val="3"/>
          <w:szCs w:val="24"/>
        </w:rPr>
        <w:t>1 priedas</w:t>
      </w:r>
    </w:p>
    <w:p w14:paraId="03690CC5" w14:textId="77777777" w:rsidR="00200715" w:rsidRPr="003650E6" w:rsidRDefault="00200715">
      <w:pPr>
        <w:suppressAutoHyphens/>
        <w:ind w:left="5640"/>
        <w:jc w:val="both"/>
        <w:rPr>
          <w:kern w:val="3"/>
          <w:szCs w:val="24"/>
        </w:rPr>
      </w:pPr>
    </w:p>
    <w:p w14:paraId="701B8A53" w14:textId="77777777" w:rsidR="00200715" w:rsidRPr="003650E6" w:rsidRDefault="00000000">
      <w:pPr>
        <w:jc w:val="center"/>
        <w:rPr>
          <w:b/>
          <w:bCs/>
          <w:szCs w:val="24"/>
        </w:rPr>
      </w:pPr>
      <w:r w:rsidRPr="003650E6">
        <w:rPr>
          <w:b/>
          <w:bCs/>
          <w:szCs w:val="24"/>
        </w:rPr>
        <w:t>(Paraiškos gauti lėšų neformaliojo suaugusiųjų švietimo ir tęstinio mokymosi programai forma)</w:t>
      </w:r>
    </w:p>
    <w:p w14:paraId="6B968B29" w14:textId="77777777" w:rsidR="00200715" w:rsidRPr="003650E6" w:rsidRDefault="00200715">
      <w:pPr>
        <w:suppressAutoHyphens/>
        <w:rPr>
          <w:i/>
          <w:iCs/>
          <w:caps/>
          <w:kern w:val="3"/>
          <w:szCs w:val="24"/>
        </w:rPr>
      </w:pPr>
    </w:p>
    <w:p w14:paraId="09658B39" w14:textId="77777777" w:rsidR="00200715" w:rsidRPr="003650E6" w:rsidRDefault="00000000">
      <w:pPr>
        <w:suppressAutoHyphens/>
        <w:jc w:val="center"/>
        <w:rPr>
          <w:b/>
          <w:bCs/>
          <w:caps/>
          <w:kern w:val="3"/>
          <w:szCs w:val="24"/>
          <w:lang w:eastAsia="lt-LT"/>
        </w:rPr>
      </w:pPr>
      <w:r w:rsidRPr="003650E6">
        <w:rPr>
          <w:b/>
          <w:bCs/>
          <w:caps/>
          <w:kern w:val="3"/>
          <w:szCs w:val="24"/>
          <w:lang w:eastAsia="lt-LT"/>
        </w:rPr>
        <w:t xml:space="preserve">Paraiška </w:t>
      </w:r>
    </w:p>
    <w:p w14:paraId="179ACFC5" w14:textId="77777777" w:rsidR="00200715" w:rsidRPr="003650E6" w:rsidRDefault="00000000">
      <w:pPr>
        <w:suppressAutoHyphens/>
        <w:jc w:val="center"/>
        <w:rPr>
          <w:kern w:val="3"/>
          <w:szCs w:val="24"/>
        </w:rPr>
      </w:pPr>
      <w:r w:rsidRPr="003650E6">
        <w:rPr>
          <w:b/>
          <w:bCs/>
          <w:caps/>
          <w:kern w:val="3"/>
          <w:szCs w:val="24"/>
          <w:lang w:eastAsia="lt-LT"/>
        </w:rPr>
        <w:t>gauti lėšų neformaliojo suaugusiųjų švietimo IR TĘSTINIO MOKYMOSI programAI</w:t>
      </w:r>
    </w:p>
    <w:p w14:paraId="292165AD" w14:textId="77777777" w:rsidR="00200715" w:rsidRPr="003650E6" w:rsidRDefault="00200715">
      <w:pPr>
        <w:suppressAutoHyphens/>
        <w:jc w:val="center"/>
        <w:rPr>
          <w:b/>
          <w:bCs/>
          <w:kern w:val="3"/>
          <w:szCs w:val="24"/>
          <w:lang w:eastAsia="lt-LT"/>
        </w:rPr>
      </w:pPr>
    </w:p>
    <w:p w14:paraId="01465EAA" w14:textId="77777777" w:rsidR="00200715" w:rsidRPr="003650E6" w:rsidRDefault="00000000">
      <w:pPr>
        <w:suppressAutoHyphens/>
        <w:jc w:val="center"/>
        <w:rPr>
          <w:kern w:val="3"/>
          <w:szCs w:val="24"/>
        </w:rPr>
      </w:pPr>
      <w:r w:rsidRPr="003650E6">
        <w:rPr>
          <w:kern w:val="3"/>
          <w:szCs w:val="24"/>
          <w:lang w:eastAsia="lt-LT"/>
        </w:rPr>
        <w:t>20__ m. ________________  _____ d.</w:t>
      </w:r>
    </w:p>
    <w:p w14:paraId="03AA57CF" w14:textId="77777777" w:rsidR="00200715" w:rsidRPr="003650E6" w:rsidRDefault="00000000">
      <w:pPr>
        <w:suppressAutoHyphens/>
        <w:jc w:val="center"/>
        <w:rPr>
          <w:kern w:val="3"/>
          <w:szCs w:val="24"/>
        </w:rPr>
      </w:pPr>
      <w:r w:rsidRPr="003650E6">
        <w:rPr>
          <w:kern w:val="3"/>
          <w:szCs w:val="24"/>
          <w:vertAlign w:val="superscript"/>
          <w:lang w:eastAsia="lt-LT"/>
        </w:rPr>
        <w:t>(mėnuo)</w:t>
      </w:r>
    </w:p>
    <w:p w14:paraId="38F74E95" w14:textId="77777777" w:rsidR="00200715" w:rsidRPr="003650E6" w:rsidRDefault="00200715">
      <w:pPr>
        <w:suppressAutoHyphens/>
        <w:jc w:val="center"/>
        <w:rPr>
          <w:b/>
          <w:bCs/>
          <w:kern w:val="3"/>
          <w:szCs w:val="24"/>
          <w:lang w:eastAsia="lt-LT"/>
        </w:rPr>
      </w:pPr>
    </w:p>
    <w:p w14:paraId="028E79D1" w14:textId="77777777" w:rsidR="00200715" w:rsidRPr="003650E6" w:rsidRDefault="00000000">
      <w:pPr>
        <w:tabs>
          <w:tab w:val="left" w:pos="360"/>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kern w:val="3"/>
          <w:szCs w:val="24"/>
        </w:rPr>
      </w:pPr>
      <w:r w:rsidRPr="003650E6">
        <w:rPr>
          <w:b/>
          <w:bCs/>
          <w:kern w:val="3"/>
          <w:szCs w:val="24"/>
          <w:lang w:eastAsia="lt-LT"/>
        </w:rPr>
        <w:t>I.</w:t>
      </w:r>
      <w:r w:rsidRPr="003650E6">
        <w:rPr>
          <w:b/>
          <w:bCs/>
          <w:kern w:val="3"/>
          <w:szCs w:val="24"/>
          <w:lang w:eastAsia="lt-LT"/>
        </w:rPr>
        <w:tab/>
        <w:t>INFORMACIJA APIE PROGRAMOS VYKDYTOJĄ</w:t>
      </w:r>
    </w:p>
    <w:tbl>
      <w:tblPr>
        <w:tblW w:w="9645" w:type="dxa"/>
        <w:tblInd w:w="-8" w:type="dxa"/>
        <w:tblLayout w:type="fixed"/>
        <w:tblCellMar>
          <w:left w:w="10" w:type="dxa"/>
          <w:right w:w="10" w:type="dxa"/>
        </w:tblCellMar>
        <w:tblLook w:val="00A0" w:firstRow="1" w:lastRow="0" w:firstColumn="1" w:lastColumn="0" w:noHBand="0" w:noVBand="0"/>
      </w:tblPr>
      <w:tblGrid>
        <w:gridCol w:w="3958"/>
        <w:gridCol w:w="5687"/>
      </w:tblGrid>
      <w:tr w:rsidR="00200715" w:rsidRPr="003650E6" w14:paraId="5AD46F0D" w14:textId="77777777">
        <w:tc>
          <w:tcPr>
            <w:tcW w:w="3959"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vAlign w:val="center"/>
          </w:tcPr>
          <w:p w14:paraId="2EE3E652" w14:textId="77777777" w:rsidR="00200715" w:rsidRPr="003650E6" w:rsidRDefault="00000000">
            <w:pPr>
              <w:suppressAutoHyphens/>
              <w:rPr>
                <w:kern w:val="3"/>
                <w:szCs w:val="24"/>
              </w:rPr>
            </w:pPr>
            <w:r w:rsidRPr="003650E6">
              <w:rPr>
                <w:kern w:val="3"/>
                <w:szCs w:val="24"/>
                <w:lang w:eastAsia="lt-LT"/>
              </w:rPr>
              <w:t>Juridinio asmens pavadinimas arba fizinio asmens vardas ir pavardė</w:t>
            </w:r>
          </w:p>
        </w:tc>
        <w:tc>
          <w:tcPr>
            <w:tcW w:w="56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07B5C0" w14:textId="77777777" w:rsidR="00200715" w:rsidRPr="003650E6" w:rsidRDefault="00200715">
            <w:pPr>
              <w:suppressAutoHyphens/>
              <w:ind w:right="3852"/>
              <w:jc w:val="center"/>
              <w:rPr>
                <w:b/>
                <w:bCs/>
                <w:kern w:val="3"/>
                <w:szCs w:val="24"/>
                <w:lang w:eastAsia="lt-LT"/>
              </w:rPr>
            </w:pPr>
          </w:p>
        </w:tc>
      </w:tr>
      <w:tr w:rsidR="00200715" w:rsidRPr="003650E6" w14:paraId="34C68DAF" w14:textId="77777777">
        <w:tc>
          <w:tcPr>
            <w:tcW w:w="3959"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vAlign w:val="center"/>
          </w:tcPr>
          <w:p w14:paraId="22B51992" w14:textId="77777777" w:rsidR="00200715" w:rsidRPr="003650E6" w:rsidRDefault="00000000">
            <w:pPr>
              <w:suppressAutoHyphens/>
              <w:rPr>
                <w:kern w:val="3"/>
                <w:szCs w:val="24"/>
              </w:rPr>
            </w:pPr>
            <w:r w:rsidRPr="003650E6">
              <w:rPr>
                <w:kern w:val="3"/>
                <w:szCs w:val="24"/>
                <w:lang w:eastAsia="lt-LT"/>
              </w:rPr>
              <w:t>Juridinio asmens kodas arba fizinio asmens gimimo data</w:t>
            </w:r>
          </w:p>
        </w:tc>
        <w:tc>
          <w:tcPr>
            <w:tcW w:w="56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A2B355" w14:textId="77777777" w:rsidR="00200715" w:rsidRPr="003650E6" w:rsidRDefault="00200715">
            <w:pPr>
              <w:suppressAutoHyphens/>
              <w:jc w:val="center"/>
              <w:rPr>
                <w:b/>
                <w:bCs/>
                <w:kern w:val="3"/>
                <w:szCs w:val="24"/>
                <w:lang w:eastAsia="lt-LT"/>
              </w:rPr>
            </w:pPr>
          </w:p>
        </w:tc>
      </w:tr>
      <w:tr w:rsidR="00200715" w:rsidRPr="003650E6" w14:paraId="662304CD" w14:textId="77777777">
        <w:tc>
          <w:tcPr>
            <w:tcW w:w="3959"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vAlign w:val="center"/>
          </w:tcPr>
          <w:p w14:paraId="40364931" w14:textId="77777777" w:rsidR="00200715" w:rsidRPr="003650E6" w:rsidRDefault="00000000">
            <w:pPr>
              <w:suppressAutoHyphens/>
              <w:rPr>
                <w:kern w:val="3"/>
                <w:szCs w:val="24"/>
              </w:rPr>
            </w:pPr>
            <w:r w:rsidRPr="003650E6">
              <w:rPr>
                <w:kern w:val="3"/>
                <w:szCs w:val="24"/>
                <w:lang w:eastAsia="lt-LT"/>
              </w:rPr>
              <w:t>Juridinio asmens teisinė forma</w:t>
            </w:r>
          </w:p>
        </w:tc>
        <w:tc>
          <w:tcPr>
            <w:tcW w:w="56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A2B5BD" w14:textId="77777777" w:rsidR="00200715" w:rsidRPr="003650E6" w:rsidRDefault="00200715">
            <w:pPr>
              <w:suppressAutoHyphens/>
              <w:jc w:val="center"/>
              <w:rPr>
                <w:b/>
                <w:bCs/>
                <w:kern w:val="3"/>
                <w:szCs w:val="24"/>
                <w:lang w:eastAsia="lt-LT"/>
              </w:rPr>
            </w:pPr>
          </w:p>
        </w:tc>
      </w:tr>
      <w:tr w:rsidR="00200715" w:rsidRPr="003650E6" w14:paraId="1464F870" w14:textId="77777777">
        <w:tc>
          <w:tcPr>
            <w:tcW w:w="3959"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vAlign w:val="center"/>
          </w:tcPr>
          <w:p w14:paraId="687C1119" w14:textId="77777777" w:rsidR="00200715" w:rsidRPr="003650E6" w:rsidRDefault="00000000">
            <w:pPr>
              <w:suppressAutoHyphens/>
              <w:rPr>
                <w:kern w:val="3"/>
                <w:szCs w:val="24"/>
              </w:rPr>
            </w:pPr>
            <w:r w:rsidRPr="003650E6">
              <w:rPr>
                <w:kern w:val="3"/>
                <w:szCs w:val="24"/>
                <w:lang w:eastAsia="lt-LT"/>
              </w:rPr>
              <w:t>Juridinio asmens buveinės arba fizinio asmens gyvenamosios vietos adresas:</w:t>
            </w:r>
          </w:p>
          <w:p w14:paraId="7AA8EA1C" w14:textId="77777777" w:rsidR="00200715" w:rsidRPr="003650E6" w:rsidRDefault="00000000">
            <w:pPr>
              <w:suppressAutoHyphens/>
              <w:rPr>
                <w:kern w:val="3"/>
                <w:szCs w:val="24"/>
              </w:rPr>
            </w:pPr>
            <w:r w:rsidRPr="003650E6">
              <w:rPr>
                <w:kern w:val="3"/>
                <w:szCs w:val="24"/>
                <w:lang w:eastAsia="lt-LT"/>
              </w:rPr>
              <w:t>gatvė, namo numeris, pašto kodas, vietovė</w:t>
            </w:r>
          </w:p>
        </w:tc>
        <w:tc>
          <w:tcPr>
            <w:tcW w:w="56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2A21F1" w14:textId="77777777" w:rsidR="00200715" w:rsidRPr="003650E6" w:rsidRDefault="00200715">
            <w:pPr>
              <w:suppressAutoHyphens/>
              <w:jc w:val="center"/>
              <w:rPr>
                <w:b/>
                <w:bCs/>
                <w:kern w:val="3"/>
                <w:szCs w:val="24"/>
                <w:lang w:eastAsia="lt-LT"/>
              </w:rPr>
            </w:pPr>
          </w:p>
        </w:tc>
      </w:tr>
      <w:tr w:rsidR="00200715" w:rsidRPr="003650E6" w14:paraId="6B990C80" w14:textId="77777777">
        <w:tc>
          <w:tcPr>
            <w:tcW w:w="3959"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vAlign w:val="center"/>
          </w:tcPr>
          <w:p w14:paraId="009BAB05" w14:textId="77777777" w:rsidR="00200715" w:rsidRPr="003650E6" w:rsidRDefault="00000000">
            <w:pPr>
              <w:suppressAutoHyphens/>
              <w:rPr>
                <w:kern w:val="3"/>
                <w:szCs w:val="24"/>
              </w:rPr>
            </w:pPr>
            <w:r w:rsidRPr="003650E6">
              <w:rPr>
                <w:kern w:val="3"/>
                <w:szCs w:val="24"/>
                <w:lang w:eastAsia="lt-LT"/>
              </w:rPr>
              <w:t>Tel.</w:t>
            </w:r>
          </w:p>
        </w:tc>
        <w:tc>
          <w:tcPr>
            <w:tcW w:w="56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FC997C" w14:textId="77777777" w:rsidR="00200715" w:rsidRPr="003650E6" w:rsidRDefault="00200715">
            <w:pPr>
              <w:suppressAutoHyphens/>
              <w:jc w:val="center"/>
              <w:rPr>
                <w:b/>
                <w:bCs/>
                <w:kern w:val="3"/>
                <w:szCs w:val="24"/>
                <w:lang w:eastAsia="lt-LT"/>
              </w:rPr>
            </w:pPr>
          </w:p>
        </w:tc>
      </w:tr>
      <w:tr w:rsidR="00200715" w:rsidRPr="003650E6" w14:paraId="24F34163" w14:textId="77777777">
        <w:tc>
          <w:tcPr>
            <w:tcW w:w="3959"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vAlign w:val="center"/>
          </w:tcPr>
          <w:p w14:paraId="698189CD" w14:textId="77777777" w:rsidR="00200715" w:rsidRPr="003650E6" w:rsidRDefault="00000000">
            <w:pPr>
              <w:tabs>
                <w:tab w:val="left" w:pos="916"/>
                <w:tab w:val="left" w:pos="17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kern w:val="3"/>
                <w:szCs w:val="24"/>
              </w:rPr>
            </w:pPr>
            <w:r w:rsidRPr="003650E6">
              <w:rPr>
                <w:kern w:val="3"/>
                <w:szCs w:val="24"/>
                <w:lang w:eastAsia="lt-LT"/>
              </w:rPr>
              <w:t>El. p. adresas</w:t>
            </w:r>
          </w:p>
        </w:tc>
        <w:tc>
          <w:tcPr>
            <w:tcW w:w="56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906EB1" w14:textId="77777777" w:rsidR="00200715" w:rsidRPr="003650E6" w:rsidRDefault="00200715">
            <w:pPr>
              <w:suppressAutoHyphens/>
              <w:jc w:val="center"/>
              <w:rPr>
                <w:b/>
                <w:bCs/>
                <w:kern w:val="3"/>
                <w:szCs w:val="24"/>
                <w:lang w:eastAsia="lt-LT"/>
              </w:rPr>
            </w:pPr>
          </w:p>
        </w:tc>
      </w:tr>
      <w:tr w:rsidR="00200715" w:rsidRPr="003650E6" w14:paraId="48534223" w14:textId="77777777">
        <w:tc>
          <w:tcPr>
            <w:tcW w:w="3959"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vAlign w:val="center"/>
          </w:tcPr>
          <w:p w14:paraId="23203893" w14:textId="77777777" w:rsidR="00200715" w:rsidRPr="003650E6" w:rsidRDefault="00000000">
            <w:pPr>
              <w:tabs>
                <w:tab w:val="left" w:pos="916"/>
                <w:tab w:val="left" w:pos="17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kern w:val="3"/>
                <w:szCs w:val="24"/>
              </w:rPr>
            </w:pPr>
            <w:r w:rsidRPr="003650E6">
              <w:rPr>
                <w:kern w:val="3"/>
                <w:szCs w:val="24"/>
                <w:lang w:eastAsia="lt-LT"/>
              </w:rPr>
              <w:t>Kontaktinio asmens vardas, pavardė, pareigos, tel., el. p. adresas</w:t>
            </w:r>
          </w:p>
        </w:tc>
        <w:tc>
          <w:tcPr>
            <w:tcW w:w="56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272F6D" w14:textId="77777777" w:rsidR="00200715" w:rsidRPr="003650E6" w:rsidRDefault="00200715">
            <w:pPr>
              <w:suppressAutoHyphens/>
              <w:jc w:val="center"/>
              <w:rPr>
                <w:b/>
                <w:bCs/>
                <w:kern w:val="3"/>
                <w:szCs w:val="24"/>
                <w:lang w:eastAsia="lt-LT"/>
              </w:rPr>
            </w:pPr>
          </w:p>
        </w:tc>
      </w:tr>
      <w:tr w:rsidR="00200715" w:rsidRPr="003650E6" w14:paraId="40D3C6FA" w14:textId="77777777">
        <w:tc>
          <w:tcPr>
            <w:tcW w:w="3959"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vAlign w:val="center"/>
          </w:tcPr>
          <w:p w14:paraId="3D1D14E1" w14:textId="77777777" w:rsidR="00200715" w:rsidRPr="003650E6" w:rsidRDefault="00000000">
            <w:pPr>
              <w:tabs>
                <w:tab w:val="left" w:pos="916"/>
                <w:tab w:val="left" w:pos="17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kern w:val="3"/>
                <w:szCs w:val="24"/>
              </w:rPr>
            </w:pPr>
            <w:r w:rsidRPr="003650E6">
              <w:rPr>
                <w:kern w:val="3"/>
                <w:szCs w:val="24"/>
                <w:lang w:eastAsia="lt-LT"/>
              </w:rPr>
              <w:t>Programos rengėjas (vardas, pavardė, kvalifikacija)</w:t>
            </w:r>
          </w:p>
        </w:tc>
        <w:tc>
          <w:tcPr>
            <w:tcW w:w="56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B6BF40" w14:textId="77777777" w:rsidR="00200715" w:rsidRPr="003650E6" w:rsidRDefault="00200715">
            <w:pPr>
              <w:suppressAutoHyphens/>
              <w:jc w:val="center"/>
              <w:rPr>
                <w:b/>
                <w:bCs/>
                <w:kern w:val="3"/>
                <w:szCs w:val="24"/>
                <w:lang w:eastAsia="lt-LT"/>
              </w:rPr>
            </w:pPr>
          </w:p>
        </w:tc>
      </w:tr>
    </w:tbl>
    <w:p w14:paraId="17853EAA" w14:textId="77777777" w:rsidR="00200715" w:rsidRPr="003650E6" w:rsidRDefault="00200715">
      <w:pPr>
        <w:tabs>
          <w:tab w:val="left" w:pos="360"/>
          <w:tab w:val="left" w:pos="73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kern w:val="3"/>
          <w:szCs w:val="24"/>
          <w:lang w:eastAsia="lt-LT"/>
        </w:rPr>
      </w:pPr>
    </w:p>
    <w:p w14:paraId="6DC1AB10" w14:textId="77777777" w:rsidR="00200715" w:rsidRPr="003650E6" w:rsidRDefault="00000000">
      <w:pPr>
        <w:tabs>
          <w:tab w:val="left" w:pos="360"/>
          <w:tab w:val="left" w:pos="73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kern w:val="3"/>
          <w:szCs w:val="24"/>
        </w:rPr>
      </w:pPr>
      <w:r w:rsidRPr="003650E6">
        <w:rPr>
          <w:b/>
          <w:bCs/>
          <w:kern w:val="3"/>
          <w:szCs w:val="24"/>
          <w:lang w:eastAsia="lt-LT"/>
        </w:rPr>
        <w:t>II.</w:t>
      </w:r>
      <w:r w:rsidRPr="003650E6">
        <w:rPr>
          <w:b/>
          <w:bCs/>
          <w:kern w:val="3"/>
          <w:szCs w:val="24"/>
          <w:lang w:eastAsia="lt-LT"/>
        </w:rPr>
        <w:tab/>
        <w:t>INFORMACIJA APIE PARTNERĮ (jeigu taikoma)</w:t>
      </w:r>
    </w:p>
    <w:tbl>
      <w:tblPr>
        <w:tblW w:w="9630" w:type="dxa"/>
        <w:tblInd w:w="-8" w:type="dxa"/>
        <w:tblLayout w:type="fixed"/>
        <w:tblCellMar>
          <w:left w:w="10" w:type="dxa"/>
          <w:right w:w="10" w:type="dxa"/>
        </w:tblCellMar>
        <w:tblLook w:val="00A0" w:firstRow="1" w:lastRow="0" w:firstColumn="1" w:lastColumn="0" w:noHBand="0" w:noVBand="0"/>
      </w:tblPr>
      <w:tblGrid>
        <w:gridCol w:w="570"/>
        <w:gridCol w:w="1410"/>
        <w:gridCol w:w="1232"/>
        <w:gridCol w:w="1186"/>
        <w:gridCol w:w="1530"/>
        <w:gridCol w:w="1559"/>
        <w:gridCol w:w="2143"/>
      </w:tblGrid>
      <w:tr w:rsidR="00200715" w:rsidRPr="003650E6" w14:paraId="47AB2D0D" w14:textId="77777777">
        <w:tc>
          <w:tcPr>
            <w:tcW w:w="570"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tcPr>
          <w:p w14:paraId="39CC8491" w14:textId="77777777" w:rsidR="00200715" w:rsidRPr="003650E6" w:rsidRDefault="00000000">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3"/>
                <w:szCs w:val="24"/>
              </w:rPr>
            </w:pPr>
            <w:r w:rsidRPr="003650E6">
              <w:rPr>
                <w:b/>
                <w:bCs/>
                <w:kern w:val="3"/>
                <w:szCs w:val="24"/>
                <w:lang w:eastAsia="lt-LT"/>
              </w:rPr>
              <w:t>Eil.</w:t>
            </w:r>
          </w:p>
          <w:p w14:paraId="76067CF9" w14:textId="77777777" w:rsidR="00200715" w:rsidRPr="003650E6" w:rsidRDefault="00000000">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3"/>
                <w:szCs w:val="24"/>
              </w:rPr>
            </w:pPr>
            <w:r w:rsidRPr="003650E6">
              <w:rPr>
                <w:b/>
                <w:bCs/>
                <w:kern w:val="3"/>
                <w:szCs w:val="24"/>
                <w:lang w:eastAsia="lt-LT"/>
              </w:rPr>
              <w:t>Nr.</w:t>
            </w:r>
          </w:p>
        </w:tc>
        <w:tc>
          <w:tcPr>
            <w:tcW w:w="1410"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tcPr>
          <w:p w14:paraId="71F5558A" w14:textId="77777777" w:rsidR="00200715" w:rsidRPr="003650E6" w:rsidRDefault="00000000">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3"/>
                <w:szCs w:val="24"/>
              </w:rPr>
            </w:pPr>
            <w:r w:rsidRPr="003650E6">
              <w:rPr>
                <w:b/>
                <w:bCs/>
                <w:kern w:val="3"/>
                <w:szCs w:val="24"/>
                <w:lang w:eastAsia="lt-LT"/>
              </w:rPr>
              <w:t>Juridinio asmens pavadinimas arba fizinio asmens vardas ir pavardė</w:t>
            </w:r>
          </w:p>
        </w:tc>
        <w:tc>
          <w:tcPr>
            <w:tcW w:w="1232"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tcPr>
          <w:p w14:paraId="6BDF7D5A" w14:textId="77777777" w:rsidR="00200715" w:rsidRPr="003650E6" w:rsidRDefault="00000000">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3"/>
                <w:szCs w:val="24"/>
              </w:rPr>
            </w:pPr>
            <w:r w:rsidRPr="003650E6">
              <w:rPr>
                <w:b/>
                <w:bCs/>
                <w:kern w:val="3"/>
                <w:szCs w:val="24"/>
                <w:lang w:eastAsia="lt-LT"/>
              </w:rPr>
              <w:t>Juridinio asmens kodas arba fizinio asmens gimimo data</w:t>
            </w:r>
          </w:p>
        </w:tc>
        <w:tc>
          <w:tcPr>
            <w:tcW w:w="1186"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tcPr>
          <w:p w14:paraId="77D8C706" w14:textId="77777777" w:rsidR="00200715" w:rsidRPr="003650E6" w:rsidRDefault="00000000">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3"/>
                <w:szCs w:val="24"/>
              </w:rPr>
            </w:pPr>
            <w:r w:rsidRPr="003650E6">
              <w:rPr>
                <w:b/>
                <w:bCs/>
                <w:kern w:val="3"/>
                <w:szCs w:val="24"/>
                <w:lang w:eastAsia="lt-LT"/>
              </w:rPr>
              <w:t>Juridinio asmens teisinė forma</w:t>
            </w:r>
          </w:p>
        </w:tc>
        <w:tc>
          <w:tcPr>
            <w:tcW w:w="1530"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tcPr>
          <w:p w14:paraId="52582F95" w14:textId="77777777" w:rsidR="00200715" w:rsidRPr="003650E6" w:rsidRDefault="00000000">
            <w:pPr>
              <w:suppressAutoHyphens/>
              <w:jc w:val="center"/>
              <w:rPr>
                <w:b/>
                <w:kern w:val="3"/>
                <w:szCs w:val="24"/>
              </w:rPr>
            </w:pPr>
            <w:r w:rsidRPr="003650E6">
              <w:rPr>
                <w:b/>
                <w:bCs/>
                <w:kern w:val="3"/>
                <w:szCs w:val="24"/>
                <w:lang w:eastAsia="lt-LT"/>
              </w:rPr>
              <w:t>Juridinio asmens buveinės arba fizinio asmens  gyvenamosios vietos adresas:</w:t>
            </w:r>
          </w:p>
          <w:p w14:paraId="1C265174" w14:textId="77777777" w:rsidR="00200715" w:rsidRPr="003650E6" w:rsidRDefault="00000000">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3"/>
                <w:szCs w:val="24"/>
              </w:rPr>
            </w:pPr>
            <w:r w:rsidRPr="003650E6">
              <w:rPr>
                <w:b/>
                <w:bCs/>
                <w:kern w:val="3"/>
                <w:szCs w:val="24"/>
                <w:lang w:eastAsia="lt-LT"/>
              </w:rPr>
              <w:t>gatvė, namo numeris, pašto kodas, vietovė</w:t>
            </w:r>
          </w:p>
        </w:tc>
        <w:tc>
          <w:tcPr>
            <w:tcW w:w="1559"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tcPr>
          <w:p w14:paraId="050F9F51" w14:textId="77777777" w:rsidR="00200715" w:rsidRPr="003650E6" w:rsidRDefault="00000000">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3"/>
                <w:szCs w:val="24"/>
              </w:rPr>
            </w:pPr>
            <w:r w:rsidRPr="003650E6">
              <w:rPr>
                <w:b/>
                <w:bCs/>
                <w:kern w:val="3"/>
                <w:szCs w:val="24"/>
                <w:lang w:eastAsia="lt-LT"/>
              </w:rPr>
              <w:t>Kontaktinio asmens vardas, pavardė, pareigos, tel., el. p. adresas</w:t>
            </w:r>
          </w:p>
        </w:tc>
        <w:tc>
          <w:tcPr>
            <w:tcW w:w="2143" w:type="dxa"/>
            <w:tcBorders>
              <w:top w:val="single" w:sz="4" w:space="0" w:color="00000A"/>
              <w:left w:val="single" w:sz="4" w:space="0" w:color="00000A"/>
              <w:bottom w:val="single" w:sz="4" w:space="0" w:color="00000A"/>
              <w:right w:val="single" w:sz="4" w:space="0" w:color="00000A"/>
            </w:tcBorders>
            <w:shd w:val="clear" w:color="auto" w:fill="F3F3F3"/>
            <w:tcMar>
              <w:top w:w="0" w:type="dxa"/>
              <w:left w:w="108" w:type="dxa"/>
              <w:bottom w:w="0" w:type="dxa"/>
              <w:right w:w="108" w:type="dxa"/>
            </w:tcMar>
          </w:tcPr>
          <w:p w14:paraId="435FA78A" w14:textId="77777777" w:rsidR="00200715" w:rsidRPr="003650E6" w:rsidRDefault="00000000">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3"/>
                <w:szCs w:val="24"/>
              </w:rPr>
            </w:pPr>
            <w:r w:rsidRPr="003650E6">
              <w:rPr>
                <w:b/>
                <w:bCs/>
                <w:kern w:val="3"/>
                <w:szCs w:val="24"/>
                <w:lang w:eastAsia="lt-LT"/>
              </w:rPr>
              <w:t>Partnerio reikalingumo pagrindimas</w:t>
            </w:r>
          </w:p>
        </w:tc>
      </w:tr>
      <w:tr w:rsidR="00200715" w:rsidRPr="003650E6" w14:paraId="4EA3C0BC" w14:textId="77777777">
        <w:tc>
          <w:tcPr>
            <w:tcW w:w="5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EC3659" w14:textId="77777777" w:rsidR="00200715" w:rsidRPr="003650E6" w:rsidRDefault="00200715">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kern w:val="3"/>
                <w:szCs w:val="24"/>
                <w:lang w:eastAsia="lt-LT"/>
              </w:rPr>
            </w:pPr>
          </w:p>
        </w:tc>
        <w:tc>
          <w:tcPr>
            <w:tcW w:w="1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EDBA04" w14:textId="77777777" w:rsidR="00200715" w:rsidRPr="003650E6" w:rsidRDefault="00200715">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kern w:val="3"/>
                <w:szCs w:val="24"/>
                <w:lang w:eastAsia="lt-LT"/>
              </w:rPr>
            </w:pPr>
          </w:p>
        </w:tc>
        <w:tc>
          <w:tcPr>
            <w:tcW w:w="12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060272" w14:textId="77777777" w:rsidR="00200715" w:rsidRPr="003650E6" w:rsidRDefault="00200715">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kern w:val="3"/>
                <w:szCs w:val="24"/>
                <w:lang w:eastAsia="lt-LT"/>
              </w:rPr>
            </w:pPr>
          </w:p>
        </w:tc>
        <w:tc>
          <w:tcPr>
            <w:tcW w:w="1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98A4D5" w14:textId="77777777" w:rsidR="00200715" w:rsidRPr="003650E6" w:rsidRDefault="00200715">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kern w:val="3"/>
                <w:szCs w:val="24"/>
                <w:lang w:eastAsia="lt-LT"/>
              </w:rPr>
            </w:pPr>
          </w:p>
        </w:tc>
        <w:tc>
          <w:tcPr>
            <w:tcW w:w="15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F85BEA" w14:textId="77777777" w:rsidR="00200715" w:rsidRPr="003650E6" w:rsidRDefault="00200715">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kern w:val="3"/>
                <w:szCs w:val="24"/>
                <w:lang w:eastAsia="lt-LT"/>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EB065C" w14:textId="77777777" w:rsidR="00200715" w:rsidRPr="003650E6" w:rsidRDefault="00200715">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kern w:val="3"/>
                <w:szCs w:val="24"/>
                <w:lang w:eastAsia="lt-LT"/>
              </w:rPr>
            </w:pPr>
          </w:p>
        </w:tc>
        <w:tc>
          <w:tcPr>
            <w:tcW w:w="21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5FD60E" w14:textId="77777777" w:rsidR="00200715" w:rsidRPr="003650E6" w:rsidRDefault="00200715">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kern w:val="3"/>
                <w:szCs w:val="24"/>
                <w:lang w:eastAsia="lt-LT"/>
              </w:rPr>
            </w:pPr>
          </w:p>
        </w:tc>
      </w:tr>
    </w:tbl>
    <w:p w14:paraId="7B25CA7A" w14:textId="77777777" w:rsidR="00200715" w:rsidRPr="003650E6" w:rsidRDefault="00200715">
      <w:pPr>
        <w:suppressAutoHyphens/>
        <w:rPr>
          <w:kern w:val="3"/>
          <w:szCs w:val="24"/>
          <w:lang w:eastAsia="lt-LT"/>
        </w:rPr>
      </w:pPr>
    </w:p>
    <w:p w14:paraId="73D5B6E2" w14:textId="77777777" w:rsidR="00200715" w:rsidRPr="003650E6" w:rsidRDefault="00200715">
      <w:pPr>
        <w:suppressAutoHyphens/>
        <w:rPr>
          <w:kern w:val="3"/>
          <w:szCs w:val="24"/>
          <w:lang w:eastAsia="lt-LT"/>
        </w:rPr>
      </w:pPr>
    </w:p>
    <w:p w14:paraId="68D5F303" w14:textId="77777777" w:rsidR="00200715" w:rsidRPr="003650E6" w:rsidRDefault="00200715">
      <w:pPr>
        <w:suppressAutoHyphens/>
        <w:rPr>
          <w:kern w:val="3"/>
          <w:szCs w:val="24"/>
          <w:lang w:eastAsia="lt-LT"/>
        </w:rPr>
      </w:pPr>
    </w:p>
    <w:p w14:paraId="72D89E1E" w14:textId="77777777" w:rsidR="00200715" w:rsidRPr="003650E6" w:rsidRDefault="00200715">
      <w:pPr>
        <w:suppressAutoHyphens/>
        <w:rPr>
          <w:kern w:val="3"/>
          <w:szCs w:val="24"/>
          <w:lang w:eastAsia="lt-LT"/>
        </w:rPr>
      </w:pPr>
    </w:p>
    <w:p w14:paraId="7B36D18B" w14:textId="77777777" w:rsidR="00200715" w:rsidRPr="003650E6" w:rsidRDefault="00000000">
      <w:pPr>
        <w:tabs>
          <w:tab w:val="left" w:pos="360"/>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kern w:val="3"/>
          <w:szCs w:val="24"/>
        </w:rPr>
      </w:pPr>
      <w:r w:rsidRPr="003650E6">
        <w:rPr>
          <w:b/>
          <w:bCs/>
          <w:kern w:val="3"/>
          <w:szCs w:val="24"/>
          <w:lang w:eastAsia="lt-LT"/>
        </w:rPr>
        <w:lastRenderedPageBreak/>
        <w:t>III.</w:t>
      </w:r>
      <w:r w:rsidRPr="003650E6">
        <w:rPr>
          <w:b/>
          <w:bCs/>
          <w:kern w:val="3"/>
          <w:szCs w:val="24"/>
          <w:lang w:eastAsia="lt-LT"/>
        </w:rPr>
        <w:tab/>
        <w:t xml:space="preserve"> PROGRAMOS APRAŠAS</w:t>
      </w:r>
    </w:p>
    <w:tbl>
      <w:tblPr>
        <w:tblW w:w="9645" w:type="dxa"/>
        <w:tblInd w:w="-8" w:type="dxa"/>
        <w:tblLayout w:type="fixed"/>
        <w:tblCellMar>
          <w:left w:w="10" w:type="dxa"/>
          <w:right w:w="10" w:type="dxa"/>
        </w:tblCellMar>
        <w:tblLook w:val="00A0" w:firstRow="1" w:lastRow="0" w:firstColumn="1" w:lastColumn="0" w:noHBand="0" w:noVBand="0"/>
      </w:tblPr>
      <w:tblGrid>
        <w:gridCol w:w="3107"/>
        <w:gridCol w:w="510"/>
        <w:gridCol w:w="941"/>
        <w:gridCol w:w="831"/>
        <w:gridCol w:w="1010"/>
        <w:gridCol w:w="3246"/>
      </w:tblGrid>
      <w:tr w:rsidR="00200715" w:rsidRPr="003650E6" w14:paraId="1DB46AA5" w14:textId="77777777">
        <w:trPr>
          <w:gridAfter w:val="5"/>
          <w:wAfter w:w="6538" w:type="dxa"/>
          <w:cantSplit/>
          <w:trHeight w:val="20"/>
        </w:trPr>
        <w:tc>
          <w:tcPr>
            <w:tcW w:w="3107" w:type="dxa"/>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tcPr>
          <w:p w14:paraId="0111AA06" w14:textId="77777777" w:rsidR="00200715" w:rsidRPr="003650E6" w:rsidRDefault="00000000">
            <w:pPr>
              <w:suppressAutoHyphens/>
              <w:rPr>
                <w:kern w:val="3"/>
                <w:szCs w:val="24"/>
              </w:rPr>
            </w:pPr>
            <w:r w:rsidRPr="003650E6">
              <w:rPr>
                <w:b/>
                <w:bCs/>
                <w:kern w:val="3"/>
                <w:szCs w:val="24"/>
                <w:lang w:eastAsia="lt-LT"/>
              </w:rPr>
              <w:t>1. Bendrosios nuostatos</w:t>
            </w:r>
          </w:p>
        </w:tc>
      </w:tr>
      <w:tr w:rsidR="00200715" w:rsidRPr="003650E6" w14:paraId="531E2A95" w14:textId="77777777">
        <w:trPr>
          <w:cantSplit/>
          <w:trHeight w:val="20"/>
        </w:trPr>
        <w:tc>
          <w:tcPr>
            <w:tcW w:w="4558" w:type="dxa"/>
            <w:gridSpan w:val="3"/>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tcPr>
          <w:p w14:paraId="2D6BF3D7" w14:textId="77777777" w:rsidR="00200715" w:rsidRPr="003650E6" w:rsidRDefault="00000000">
            <w:pPr>
              <w:suppressAutoHyphens/>
              <w:rPr>
                <w:kern w:val="3"/>
                <w:szCs w:val="24"/>
              </w:rPr>
            </w:pPr>
            <w:r w:rsidRPr="003650E6">
              <w:rPr>
                <w:kern w:val="3"/>
                <w:szCs w:val="24"/>
                <w:lang w:eastAsia="lt-LT"/>
              </w:rPr>
              <w:t>1.1. Programos pavadinimas</w:t>
            </w:r>
          </w:p>
        </w:tc>
        <w:tc>
          <w:tcPr>
            <w:tcW w:w="5087"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76516B" w14:textId="77777777" w:rsidR="00200715" w:rsidRPr="003650E6" w:rsidRDefault="00000000">
            <w:pPr>
              <w:suppressAutoHyphens/>
              <w:jc w:val="both"/>
              <w:rPr>
                <w:kern w:val="3"/>
                <w:szCs w:val="24"/>
              </w:rPr>
            </w:pPr>
            <w:r w:rsidRPr="003650E6">
              <w:rPr>
                <w:i/>
                <w:iCs/>
                <w:kern w:val="3"/>
                <w:szCs w:val="24"/>
                <w:lang w:eastAsia="lt-LT"/>
              </w:rPr>
              <w:t>(Nurodomas programos pavadinimas)</w:t>
            </w:r>
          </w:p>
        </w:tc>
      </w:tr>
      <w:tr w:rsidR="00200715" w:rsidRPr="003650E6" w14:paraId="3CD92D9F" w14:textId="77777777">
        <w:trPr>
          <w:cantSplit/>
          <w:trHeight w:val="20"/>
        </w:trPr>
        <w:tc>
          <w:tcPr>
            <w:tcW w:w="4558" w:type="dxa"/>
            <w:gridSpan w:val="3"/>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tcPr>
          <w:p w14:paraId="47547ADF" w14:textId="77777777" w:rsidR="00200715" w:rsidRPr="003650E6" w:rsidRDefault="00000000">
            <w:pPr>
              <w:suppressAutoHyphens/>
              <w:rPr>
                <w:kern w:val="3"/>
                <w:szCs w:val="24"/>
              </w:rPr>
            </w:pPr>
            <w:r w:rsidRPr="003650E6">
              <w:rPr>
                <w:kern w:val="3"/>
                <w:szCs w:val="24"/>
                <w:lang w:eastAsia="lt-LT"/>
              </w:rPr>
              <w:t>1.2. Programos trukmė ir apimtis</w:t>
            </w:r>
          </w:p>
        </w:tc>
        <w:tc>
          <w:tcPr>
            <w:tcW w:w="5087"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FA8BFD" w14:textId="77777777" w:rsidR="00200715" w:rsidRPr="003650E6" w:rsidRDefault="00000000">
            <w:pPr>
              <w:suppressAutoHyphens/>
              <w:jc w:val="both"/>
              <w:rPr>
                <w:kern w:val="3"/>
                <w:szCs w:val="24"/>
              </w:rPr>
            </w:pPr>
            <w:r w:rsidRPr="003650E6">
              <w:rPr>
                <w:i/>
                <w:iCs/>
                <w:kern w:val="3"/>
                <w:szCs w:val="24"/>
                <w:lang w:eastAsia="lt-LT"/>
              </w:rPr>
              <w:t>(Nurodoma planuojama programos trukmė (dienomis ir sesijomis (jei taikoma) ir apimtis (kontaktinėmis akademinėmis valandomis)</w:t>
            </w:r>
          </w:p>
        </w:tc>
      </w:tr>
      <w:tr w:rsidR="00200715" w:rsidRPr="003650E6" w14:paraId="24C1303F" w14:textId="77777777">
        <w:trPr>
          <w:cantSplit/>
          <w:trHeight w:val="20"/>
        </w:trPr>
        <w:tc>
          <w:tcPr>
            <w:tcW w:w="4558" w:type="dxa"/>
            <w:gridSpan w:val="3"/>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tcPr>
          <w:p w14:paraId="72B7F5E4" w14:textId="77777777" w:rsidR="00200715" w:rsidRPr="003650E6" w:rsidRDefault="00000000">
            <w:pPr>
              <w:suppressAutoHyphens/>
              <w:rPr>
                <w:kern w:val="3"/>
                <w:szCs w:val="24"/>
              </w:rPr>
            </w:pPr>
            <w:r w:rsidRPr="003650E6">
              <w:rPr>
                <w:kern w:val="3"/>
                <w:szCs w:val="24"/>
                <w:lang w:eastAsia="lt-LT"/>
              </w:rPr>
              <w:t>1.3. Programos tikslinė (-ės) grupė (grupės)</w:t>
            </w:r>
          </w:p>
        </w:tc>
        <w:tc>
          <w:tcPr>
            <w:tcW w:w="5087"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611076" w14:textId="77777777" w:rsidR="00200715" w:rsidRPr="003650E6" w:rsidRDefault="00000000">
            <w:pPr>
              <w:suppressAutoHyphens/>
              <w:jc w:val="both"/>
              <w:rPr>
                <w:kern w:val="3"/>
                <w:szCs w:val="24"/>
              </w:rPr>
            </w:pPr>
            <w:r w:rsidRPr="003650E6">
              <w:rPr>
                <w:i/>
                <w:iCs/>
                <w:kern w:val="3"/>
                <w:szCs w:val="24"/>
                <w:lang w:eastAsia="lt-LT"/>
              </w:rPr>
              <w:t>(Apibūdinama tikslinė dalyvių grupė (-ės)</w:t>
            </w:r>
          </w:p>
        </w:tc>
      </w:tr>
      <w:tr w:rsidR="00200715" w:rsidRPr="003650E6" w14:paraId="3F7731A4" w14:textId="77777777">
        <w:trPr>
          <w:cantSplit/>
          <w:trHeight w:val="20"/>
        </w:trPr>
        <w:tc>
          <w:tcPr>
            <w:tcW w:w="4558" w:type="dxa"/>
            <w:gridSpan w:val="3"/>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tcPr>
          <w:p w14:paraId="2264AF44" w14:textId="77777777" w:rsidR="00200715" w:rsidRPr="003650E6" w:rsidRDefault="00000000">
            <w:pPr>
              <w:suppressAutoHyphens/>
              <w:rPr>
                <w:kern w:val="3"/>
                <w:szCs w:val="24"/>
              </w:rPr>
            </w:pPr>
            <w:r w:rsidRPr="003650E6">
              <w:rPr>
                <w:kern w:val="3"/>
                <w:szCs w:val="24"/>
                <w:lang w:eastAsia="lt-LT"/>
              </w:rPr>
              <w:t>1.4. Programos dalyvių skaičius</w:t>
            </w:r>
          </w:p>
        </w:tc>
        <w:tc>
          <w:tcPr>
            <w:tcW w:w="5087"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A47708" w14:textId="77777777" w:rsidR="00200715" w:rsidRPr="003650E6" w:rsidRDefault="00000000">
            <w:pPr>
              <w:suppressAutoHyphens/>
              <w:jc w:val="both"/>
              <w:rPr>
                <w:kern w:val="3"/>
                <w:szCs w:val="24"/>
              </w:rPr>
            </w:pPr>
            <w:r w:rsidRPr="003650E6">
              <w:rPr>
                <w:i/>
                <w:iCs/>
                <w:kern w:val="3"/>
                <w:szCs w:val="24"/>
                <w:lang w:eastAsia="lt-LT"/>
              </w:rPr>
              <w:t>(Nurodomas planuojamas programos dalyvių skaičius)</w:t>
            </w:r>
          </w:p>
        </w:tc>
      </w:tr>
      <w:tr w:rsidR="00200715" w:rsidRPr="003650E6" w14:paraId="0D0B6E85" w14:textId="77777777">
        <w:trPr>
          <w:cantSplit/>
          <w:trHeight w:val="20"/>
        </w:trPr>
        <w:tc>
          <w:tcPr>
            <w:tcW w:w="4558" w:type="dxa"/>
            <w:gridSpan w:val="3"/>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tcPr>
          <w:p w14:paraId="5AB84235" w14:textId="77777777" w:rsidR="00200715" w:rsidRPr="003650E6" w:rsidRDefault="00000000">
            <w:pPr>
              <w:suppressAutoHyphens/>
              <w:rPr>
                <w:kern w:val="3"/>
                <w:szCs w:val="24"/>
              </w:rPr>
            </w:pPr>
            <w:r w:rsidRPr="003650E6">
              <w:rPr>
                <w:kern w:val="3"/>
                <w:szCs w:val="24"/>
                <w:lang w:eastAsia="lt-LT"/>
              </w:rPr>
              <w:t>1.5. Programos anotacija</w:t>
            </w:r>
          </w:p>
        </w:tc>
        <w:tc>
          <w:tcPr>
            <w:tcW w:w="5087"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D0DF17" w14:textId="77777777" w:rsidR="00200715" w:rsidRPr="003650E6" w:rsidRDefault="00000000">
            <w:pPr>
              <w:suppressAutoHyphens/>
              <w:jc w:val="both"/>
              <w:rPr>
                <w:kern w:val="3"/>
                <w:szCs w:val="24"/>
              </w:rPr>
            </w:pPr>
            <w:r w:rsidRPr="003650E6">
              <w:rPr>
                <w:i/>
                <w:iCs/>
                <w:kern w:val="3"/>
                <w:szCs w:val="24"/>
                <w:lang w:eastAsia="lt-LT"/>
              </w:rPr>
              <w:t>(Trumpai nurodomi projekto tikslai, numatomi rezultatai)</w:t>
            </w:r>
          </w:p>
        </w:tc>
      </w:tr>
      <w:tr w:rsidR="00200715" w:rsidRPr="003650E6" w14:paraId="0C748B6F" w14:textId="77777777">
        <w:trPr>
          <w:gridAfter w:val="5"/>
          <w:wAfter w:w="6538" w:type="dxa"/>
          <w:cantSplit/>
          <w:trHeight w:val="20"/>
        </w:trPr>
        <w:tc>
          <w:tcPr>
            <w:tcW w:w="3107" w:type="dxa"/>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tcPr>
          <w:p w14:paraId="0A9B8CC8" w14:textId="77777777" w:rsidR="00200715" w:rsidRPr="003650E6" w:rsidRDefault="00000000">
            <w:pPr>
              <w:suppressAutoHyphens/>
              <w:jc w:val="both"/>
              <w:rPr>
                <w:kern w:val="3"/>
                <w:szCs w:val="24"/>
              </w:rPr>
            </w:pPr>
            <w:r w:rsidRPr="003650E6">
              <w:rPr>
                <w:b/>
                <w:bCs/>
                <w:kern w:val="3"/>
                <w:szCs w:val="24"/>
                <w:lang w:eastAsia="lt-LT"/>
              </w:rPr>
              <w:t>2. Tikslas ir uždaviniai</w:t>
            </w:r>
          </w:p>
        </w:tc>
      </w:tr>
      <w:tr w:rsidR="00200715" w:rsidRPr="003650E6" w14:paraId="7BF23D42" w14:textId="77777777">
        <w:trPr>
          <w:cantSplit/>
          <w:trHeight w:val="20"/>
        </w:trPr>
        <w:tc>
          <w:tcPr>
            <w:tcW w:w="4558" w:type="dxa"/>
            <w:gridSpan w:val="3"/>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tcPr>
          <w:p w14:paraId="6E15CC55" w14:textId="77777777" w:rsidR="00200715" w:rsidRPr="003650E6" w:rsidRDefault="00000000">
            <w:pPr>
              <w:suppressAutoHyphens/>
              <w:rPr>
                <w:kern w:val="3"/>
                <w:szCs w:val="24"/>
              </w:rPr>
            </w:pPr>
            <w:r w:rsidRPr="003650E6">
              <w:rPr>
                <w:kern w:val="3"/>
                <w:szCs w:val="24"/>
                <w:lang w:eastAsia="lt-LT"/>
              </w:rPr>
              <w:t>2.1. Programos aktualumas</w:t>
            </w:r>
          </w:p>
        </w:tc>
        <w:tc>
          <w:tcPr>
            <w:tcW w:w="5087"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4CBCC2" w14:textId="77777777" w:rsidR="00200715" w:rsidRPr="003650E6" w:rsidRDefault="00000000">
            <w:pPr>
              <w:suppressAutoHyphens/>
              <w:jc w:val="both"/>
              <w:rPr>
                <w:kern w:val="3"/>
                <w:szCs w:val="24"/>
              </w:rPr>
            </w:pPr>
            <w:r w:rsidRPr="003650E6">
              <w:rPr>
                <w:i/>
                <w:iCs/>
                <w:kern w:val="3"/>
                <w:szCs w:val="24"/>
                <w:lang w:eastAsia="lt-LT"/>
              </w:rPr>
              <w:t>(Pagrindžiamas programos aktualumas, reikalingumas ir jos poveikis programos dalyviams)</w:t>
            </w:r>
          </w:p>
        </w:tc>
      </w:tr>
      <w:tr w:rsidR="00200715" w:rsidRPr="003650E6" w14:paraId="0E574A91" w14:textId="77777777">
        <w:trPr>
          <w:cantSplit/>
          <w:trHeight w:val="20"/>
        </w:trPr>
        <w:tc>
          <w:tcPr>
            <w:tcW w:w="4558" w:type="dxa"/>
            <w:gridSpan w:val="3"/>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tcPr>
          <w:p w14:paraId="17250491" w14:textId="77777777" w:rsidR="00200715" w:rsidRPr="003650E6" w:rsidRDefault="00000000">
            <w:pPr>
              <w:suppressAutoHyphens/>
              <w:rPr>
                <w:kern w:val="3"/>
                <w:szCs w:val="24"/>
              </w:rPr>
            </w:pPr>
            <w:r w:rsidRPr="003650E6">
              <w:rPr>
                <w:kern w:val="3"/>
                <w:szCs w:val="24"/>
                <w:lang w:eastAsia="lt-LT"/>
              </w:rPr>
              <w:t>2.2. Tikslas ir uždaviniai</w:t>
            </w:r>
          </w:p>
        </w:tc>
        <w:tc>
          <w:tcPr>
            <w:tcW w:w="5087"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2CDE42" w14:textId="77777777" w:rsidR="00200715" w:rsidRPr="003650E6" w:rsidRDefault="00000000">
            <w:pPr>
              <w:suppressAutoHyphens/>
              <w:jc w:val="both"/>
              <w:rPr>
                <w:kern w:val="3"/>
                <w:szCs w:val="24"/>
              </w:rPr>
            </w:pPr>
            <w:r w:rsidRPr="003650E6">
              <w:rPr>
                <w:i/>
                <w:iCs/>
                <w:kern w:val="3"/>
                <w:szCs w:val="24"/>
                <w:lang w:eastAsia="lt-LT"/>
              </w:rPr>
              <w:t>(Nurodomas programos tikslas ir jį detalizuojantys uždaviniai)</w:t>
            </w:r>
          </w:p>
        </w:tc>
      </w:tr>
      <w:tr w:rsidR="00200715" w:rsidRPr="003650E6" w14:paraId="0060EAD3" w14:textId="77777777">
        <w:trPr>
          <w:gridAfter w:val="5"/>
          <w:wAfter w:w="6538" w:type="dxa"/>
          <w:cantSplit/>
          <w:trHeight w:val="20"/>
        </w:trPr>
        <w:tc>
          <w:tcPr>
            <w:tcW w:w="3107" w:type="dxa"/>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tcPr>
          <w:p w14:paraId="45D4662F" w14:textId="77777777" w:rsidR="00200715" w:rsidRPr="003650E6" w:rsidRDefault="00000000">
            <w:pPr>
              <w:suppressAutoHyphens/>
              <w:rPr>
                <w:kern w:val="3"/>
                <w:szCs w:val="24"/>
              </w:rPr>
            </w:pPr>
            <w:r w:rsidRPr="003650E6">
              <w:rPr>
                <w:b/>
                <w:bCs/>
                <w:kern w:val="3"/>
                <w:szCs w:val="24"/>
                <w:lang w:eastAsia="lt-LT"/>
              </w:rPr>
              <w:t>3. Programos turinys ir metodai</w:t>
            </w:r>
          </w:p>
        </w:tc>
      </w:tr>
      <w:tr w:rsidR="00200715" w:rsidRPr="003650E6" w14:paraId="69C3D10D" w14:textId="77777777">
        <w:tc>
          <w:tcPr>
            <w:tcW w:w="3617" w:type="dxa"/>
            <w:gridSpan w:val="2"/>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14:paraId="211D5AA6" w14:textId="77777777" w:rsidR="00200715" w:rsidRPr="003650E6" w:rsidRDefault="00000000">
            <w:pPr>
              <w:suppressAutoHyphens/>
              <w:rPr>
                <w:kern w:val="3"/>
                <w:szCs w:val="24"/>
              </w:rPr>
            </w:pPr>
            <w:r w:rsidRPr="003650E6">
              <w:rPr>
                <w:b/>
                <w:bCs/>
                <w:kern w:val="3"/>
                <w:szCs w:val="24"/>
                <w:lang w:eastAsia="lt-LT"/>
              </w:rPr>
              <w:t>Tema</w:t>
            </w:r>
          </w:p>
        </w:tc>
        <w:tc>
          <w:tcPr>
            <w:tcW w:w="2782" w:type="dxa"/>
            <w:gridSpan w:val="3"/>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14:paraId="7E2B5C68" w14:textId="77777777" w:rsidR="00200715" w:rsidRPr="003650E6" w:rsidRDefault="00000000">
            <w:pPr>
              <w:suppressAutoHyphens/>
              <w:jc w:val="center"/>
              <w:rPr>
                <w:kern w:val="3"/>
                <w:szCs w:val="24"/>
              </w:rPr>
            </w:pPr>
            <w:r w:rsidRPr="003650E6">
              <w:rPr>
                <w:b/>
                <w:bCs/>
                <w:kern w:val="3"/>
                <w:szCs w:val="24"/>
                <w:lang w:eastAsia="lt-LT"/>
              </w:rPr>
              <w:t>Trumpas dėstomos temos aprašymas</w:t>
            </w:r>
          </w:p>
        </w:tc>
        <w:tc>
          <w:tcPr>
            <w:tcW w:w="3246"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14:paraId="608502A8" w14:textId="77777777" w:rsidR="00200715" w:rsidRPr="003650E6" w:rsidRDefault="00000000">
            <w:pPr>
              <w:suppressAutoHyphens/>
              <w:jc w:val="center"/>
              <w:rPr>
                <w:kern w:val="3"/>
                <w:szCs w:val="24"/>
              </w:rPr>
            </w:pPr>
            <w:r w:rsidRPr="003650E6">
              <w:rPr>
                <w:b/>
                <w:bCs/>
                <w:kern w:val="3"/>
                <w:szCs w:val="24"/>
                <w:lang w:eastAsia="lt-LT"/>
              </w:rPr>
              <w:t>Mokymo (mokymosi) metodai</w:t>
            </w:r>
          </w:p>
        </w:tc>
      </w:tr>
      <w:tr w:rsidR="00200715" w:rsidRPr="003650E6" w14:paraId="46D43576" w14:textId="77777777">
        <w:tc>
          <w:tcPr>
            <w:tcW w:w="361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37E0C0" w14:textId="77777777" w:rsidR="00200715" w:rsidRPr="003650E6" w:rsidRDefault="00200715">
            <w:pPr>
              <w:suppressAutoHyphens/>
              <w:rPr>
                <w:kern w:val="3"/>
                <w:szCs w:val="24"/>
                <w:lang w:eastAsia="lt-LT"/>
              </w:rPr>
            </w:pPr>
          </w:p>
        </w:tc>
        <w:tc>
          <w:tcPr>
            <w:tcW w:w="2782"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B5F759" w14:textId="77777777" w:rsidR="00200715" w:rsidRPr="003650E6" w:rsidRDefault="00200715">
            <w:pPr>
              <w:suppressAutoHyphens/>
              <w:rPr>
                <w:kern w:val="3"/>
                <w:szCs w:val="24"/>
                <w:lang w:eastAsia="lt-LT"/>
              </w:rPr>
            </w:pPr>
          </w:p>
        </w:tc>
        <w:tc>
          <w:tcPr>
            <w:tcW w:w="32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DEE3C2" w14:textId="77777777" w:rsidR="00200715" w:rsidRPr="003650E6" w:rsidRDefault="00200715">
            <w:pPr>
              <w:suppressAutoHyphens/>
              <w:rPr>
                <w:kern w:val="3"/>
                <w:szCs w:val="24"/>
                <w:lang w:eastAsia="lt-LT"/>
              </w:rPr>
            </w:pPr>
          </w:p>
        </w:tc>
      </w:tr>
      <w:tr w:rsidR="00200715" w:rsidRPr="003650E6" w14:paraId="39CC1D01" w14:textId="77777777">
        <w:tc>
          <w:tcPr>
            <w:tcW w:w="361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13BB3E" w14:textId="77777777" w:rsidR="00200715" w:rsidRPr="003650E6" w:rsidRDefault="00200715">
            <w:pPr>
              <w:suppressAutoHyphens/>
              <w:rPr>
                <w:kern w:val="3"/>
                <w:szCs w:val="24"/>
                <w:lang w:eastAsia="lt-LT"/>
              </w:rPr>
            </w:pPr>
          </w:p>
        </w:tc>
        <w:tc>
          <w:tcPr>
            <w:tcW w:w="2782"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032F63" w14:textId="77777777" w:rsidR="00200715" w:rsidRPr="003650E6" w:rsidRDefault="00200715">
            <w:pPr>
              <w:suppressAutoHyphens/>
              <w:rPr>
                <w:kern w:val="3"/>
                <w:szCs w:val="24"/>
                <w:lang w:eastAsia="lt-LT"/>
              </w:rPr>
            </w:pPr>
          </w:p>
        </w:tc>
        <w:tc>
          <w:tcPr>
            <w:tcW w:w="32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3DB816" w14:textId="77777777" w:rsidR="00200715" w:rsidRPr="003650E6" w:rsidRDefault="00200715">
            <w:pPr>
              <w:suppressAutoHyphens/>
              <w:rPr>
                <w:kern w:val="3"/>
                <w:szCs w:val="24"/>
                <w:lang w:eastAsia="lt-LT"/>
              </w:rPr>
            </w:pPr>
          </w:p>
        </w:tc>
      </w:tr>
      <w:tr w:rsidR="00200715" w:rsidRPr="003650E6" w14:paraId="0EBF0C81" w14:textId="77777777">
        <w:trPr>
          <w:gridAfter w:val="5"/>
          <w:wAfter w:w="6538" w:type="dxa"/>
          <w:cantSplit/>
          <w:trHeight w:val="20"/>
        </w:trPr>
        <w:tc>
          <w:tcPr>
            <w:tcW w:w="3107" w:type="dxa"/>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tcPr>
          <w:p w14:paraId="66817053" w14:textId="77777777" w:rsidR="00200715" w:rsidRPr="003650E6" w:rsidRDefault="00000000">
            <w:pPr>
              <w:suppressAutoHyphens/>
              <w:rPr>
                <w:kern w:val="3"/>
                <w:szCs w:val="24"/>
              </w:rPr>
            </w:pPr>
            <w:r w:rsidRPr="003650E6">
              <w:rPr>
                <w:b/>
                <w:bCs/>
                <w:kern w:val="3"/>
                <w:szCs w:val="24"/>
                <w:lang w:eastAsia="lt-LT"/>
              </w:rPr>
              <w:t>4. Mokymosi pasiekimų vertinimas ir įteisinimas</w:t>
            </w:r>
          </w:p>
        </w:tc>
      </w:tr>
      <w:tr w:rsidR="00200715" w:rsidRPr="003650E6" w14:paraId="7631EFA4" w14:textId="77777777">
        <w:trPr>
          <w:cantSplit/>
          <w:trHeight w:val="20"/>
        </w:trPr>
        <w:tc>
          <w:tcPr>
            <w:tcW w:w="5389" w:type="dxa"/>
            <w:gridSpan w:val="4"/>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tcPr>
          <w:p w14:paraId="524F5700" w14:textId="77777777" w:rsidR="00200715" w:rsidRPr="003650E6" w:rsidRDefault="00000000">
            <w:pPr>
              <w:suppressAutoHyphens/>
              <w:rPr>
                <w:kern w:val="3"/>
                <w:szCs w:val="24"/>
              </w:rPr>
            </w:pPr>
            <w:r w:rsidRPr="003650E6">
              <w:rPr>
                <w:kern w:val="3"/>
                <w:szCs w:val="24"/>
                <w:lang w:eastAsia="lt-LT"/>
              </w:rPr>
              <w:t>4.1. Programos dalyvių pasiekimų vertinimas</w:t>
            </w:r>
          </w:p>
        </w:tc>
        <w:tc>
          <w:tcPr>
            <w:tcW w:w="425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C9864C" w14:textId="77777777" w:rsidR="00200715" w:rsidRPr="003650E6" w:rsidRDefault="00000000">
            <w:pPr>
              <w:suppressAutoHyphens/>
              <w:jc w:val="both"/>
              <w:rPr>
                <w:kern w:val="3"/>
                <w:szCs w:val="24"/>
              </w:rPr>
            </w:pPr>
            <w:r w:rsidRPr="003650E6">
              <w:rPr>
                <w:i/>
                <w:iCs/>
                <w:kern w:val="3"/>
                <w:szCs w:val="24"/>
                <w:lang w:eastAsia="lt-LT"/>
              </w:rPr>
              <w:t>(Aprašoma, kokiais vertinimo būdais ir kaip dažnai bus vertinami programos dalyviai)</w:t>
            </w:r>
          </w:p>
        </w:tc>
      </w:tr>
      <w:tr w:rsidR="00200715" w:rsidRPr="003650E6" w14:paraId="5198F804" w14:textId="77777777">
        <w:trPr>
          <w:cantSplit/>
          <w:trHeight w:val="20"/>
        </w:trPr>
        <w:tc>
          <w:tcPr>
            <w:tcW w:w="5389" w:type="dxa"/>
            <w:gridSpan w:val="4"/>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tcPr>
          <w:p w14:paraId="74C36534" w14:textId="77777777" w:rsidR="00200715" w:rsidRPr="003650E6" w:rsidRDefault="00000000">
            <w:pPr>
              <w:suppressAutoHyphens/>
              <w:rPr>
                <w:kern w:val="3"/>
                <w:szCs w:val="24"/>
              </w:rPr>
            </w:pPr>
            <w:r w:rsidRPr="003650E6">
              <w:rPr>
                <w:kern w:val="3"/>
                <w:szCs w:val="24"/>
                <w:lang w:eastAsia="lt-LT"/>
              </w:rPr>
              <w:t>4.2. Dalyvių įgytų kompetencijų patvirtinimas</w:t>
            </w:r>
          </w:p>
        </w:tc>
        <w:tc>
          <w:tcPr>
            <w:tcW w:w="425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0E7B33" w14:textId="77777777" w:rsidR="00200715" w:rsidRPr="003650E6" w:rsidRDefault="00000000">
            <w:pPr>
              <w:suppressAutoHyphens/>
              <w:jc w:val="both"/>
              <w:rPr>
                <w:kern w:val="3"/>
                <w:szCs w:val="24"/>
              </w:rPr>
            </w:pPr>
            <w:r w:rsidRPr="003650E6">
              <w:rPr>
                <w:i/>
                <w:iCs/>
                <w:kern w:val="3"/>
                <w:szCs w:val="24"/>
                <w:lang w:eastAsia="lt-LT"/>
              </w:rPr>
              <w:t>(Nurodoma, ar bus išduotas mokymosi pasiekimus patvirtinantis dokumentas ir koks tai dokumentas)</w:t>
            </w:r>
          </w:p>
        </w:tc>
      </w:tr>
      <w:tr w:rsidR="00200715" w:rsidRPr="003650E6" w14:paraId="39D77E24" w14:textId="77777777">
        <w:trPr>
          <w:cantSplit/>
          <w:trHeight w:val="20"/>
        </w:trPr>
        <w:tc>
          <w:tcPr>
            <w:tcW w:w="5389" w:type="dxa"/>
            <w:gridSpan w:val="4"/>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tcPr>
          <w:p w14:paraId="746F9CE6" w14:textId="77777777" w:rsidR="00200715" w:rsidRPr="003650E6" w:rsidRDefault="00000000">
            <w:pPr>
              <w:suppressAutoHyphens/>
              <w:rPr>
                <w:kern w:val="3"/>
                <w:szCs w:val="24"/>
              </w:rPr>
            </w:pPr>
            <w:r w:rsidRPr="003650E6">
              <w:rPr>
                <w:b/>
                <w:bCs/>
                <w:kern w:val="3"/>
                <w:szCs w:val="24"/>
                <w:lang w:eastAsia="lt-LT"/>
              </w:rPr>
              <w:t>5. Laukiami rezultatai ir galimas programos tęstinumas</w:t>
            </w:r>
          </w:p>
        </w:tc>
        <w:tc>
          <w:tcPr>
            <w:tcW w:w="425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E30F86" w14:textId="77777777" w:rsidR="00200715" w:rsidRPr="003650E6" w:rsidRDefault="00000000">
            <w:pPr>
              <w:suppressAutoHyphens/>
              <w:jc w:val="both"/>
              <w:rPr>
                <w:kern w:val="3"/>
                <w:szCs w:val="24"/>
              </w:rPr>
            </w:pPr>
            <w:r w:rsidRPr="003650E6">
              <w:rPr>
                <w:i/>
                <w:iCs/>
                <w:kern w:val="3"/>
                <w:szCs w:val="24"/>
                <w:lang w:eastAsia="lt-LT"/>
              </w:rPr>
              <w:t>(Apibūdinama projektu siekiama nauda ir jo tęstinumo galimybės)</w:t>
            </w:r>
          </w:p>
        </w:tc>
      </w:tr>
    </w:tbl>
    <w:p w14:paraId="1B0F0BAA" w14:textId="77777777" w:rsidR="00200715" w:rsidRPr="003650E6" w:rsidRDefault="00200715">
      <w:pPr>
        <w:tabs>
          <w:tab w:val="left" w:pos="360"/>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kern w:val="3"/>
          <w:szCs w:val="24"/>
          <w:lang w:eastAsia="lt-LT"/>
        </w:rPr>
      </w:pPr>
    </w:p>
    <w:p w14:paraId="2B3F3168" w14:textId="77777777" w:rsidR="00200715" w:rsidRPr="003650E6" w:rsidRDefault="00000000">
      <w:pPr>
        <w:tabs>
          <w:tab w:val="left" w:pos="360"/>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kern w:val="3"/>
          <w:szCs w:val="24"/>
        </w:rPr>
      </w:pPr>
      <w:r w:rsidRPr="003650E6">
        <w:rPr>
          <w:b/>
          <w:bCs/>
          <w:kern w:val="3"/>
          <w:szCs w:val="24"/>
          <w:lang w:eastAsia="lt-LT"/>
        </w:rPr>
        <w:t>IV. PROGRAMOS FINANSAVIMAS</w:t>
      </w:r>
    </w:p>
    <w:tbl>
      <w:tblPr>
        <w:tblW w:w="9645" w:type="dxa"/>
        <w:tblInd w:w="-8" w:type="dxa"/>
        <w:tblLayout w:type="fixed"/>
        <w:tblCellMar>
          <w:left w:w="10" w:type="dxa"/>
          <w:right w:w="10" w:type="dxa"/>
        </w:tblCellMar>
        <w:tblLook w:val="00A0" w:firstRow="1" w:lastRow="0" w:firstColumn="1" w:lastColumn="0" w:noHBand="0" w:noVBand="0"/>
      </w:tblPr>
      <w:tblGrid>
        <w:gridCol w:w="7666"/>
        <w:gridCol w:w="1979"/>
      </w:tblGrid>
      <w:tr w:rsidR="00200715" w:rsidRPr="003650E6" w14:paraId="31FD96C4" w14:textId="77777777">
        <w:tc>
          <w:tcPr>
            <w:tcW w:w="7668" w:type="dxa"/>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tcPr>
          <w:p w14:paraId="3257228C" w14:textId="77777777" w:rsidR="00200715" w:rsidRPr="003650E6" w:rsidRDefault="00200715">
            <w:pPr>
              <w:suppressAutoHyphens/>
              <w:jc w:val="center"/>
              <w:rPr>
                <w:b/>
                <w:bCs/>
                <w:kern w:val="3"/>
                <w:szCs w:val="24"/>
                <w:lang w:eastAsia="lt-LT"/>
              </w:rPr>
            </w:pPr>
          </w:p>
        </w:tc>
        <w:tc>
          <w:tcPr>
            <w:tcW w:w="1979" w:type="dxa"/>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vAlign w:val="center"/>
          </w:tcPr>
          <w:p w14:paraId="53D51E70" w14:textId="77777777" w:rsidR="00200715" w:rsidRPr="003650E6" w:rsidRDefault="00000000">
            <w:pPr>
              <w:suppressAutoHyphens/>
              <w:jc w:val="center"/>
              <w:rPr>
                <w:kern w:val="3"/>
                <w:szCs w:val="24"/>
              </w:rPr>
            </w:pPr>
            <w:r w:rsidRPr="003650E6">
              <w:rPr>
                <w:b/>
                <w:bCs/>
                <w:kern w:val="3"/>
                <w:szCs w:val="24"/>
                <w:lang w:eastAsia="lt-LT"/>
              </w:rPr>
              <w:t>Suma Eur</w:t>
            </w:r>
          </w:p>
        </w:tc>
      </w:tr>
      <w:tr w:rsidR="00200715" w:rsidRPr="003650E6" w14:paraId="30B2E4C4" w14:textId="77777777">
        <w:tc>
          <w:tcPr>
            <w:tcW w:w="7668" w:type="dxa"/>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tcPr>
          <w:p w14:paraId="688D9C24" w14:textId="77777777" w:rsidR="00200715" w:rsidRPr="003650E6" w:rsidRDefault="00000000">
            <w:pPr>
              <w:suppressAutoHyphens/>
              <w:rPr>
                <w:kern w:val="3"/>
                <w:szCs w:val="24"/>
              </w:rPr>
            </w:pPr>
            <w:r w:rsidRPr="003650E6">
              <w:rPr>
                <w:b/>
                <w:bCs/>
                <w:kern w:val="3"/>
                <w:szCs w:val="24"/>
                <w:lang w:eastAsia="lt-LT"/>
              </w:rPr>
              <w:t>1. Prašomų skirti lėšų suma:</w:t>
            </w:r>
          </w:p>
        </w:tc>
        <w:tc>
          <w:tcPr>
            <w:tcW w:w="19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AC0119" w14:textId="77777777" w:rsidR="00200715" w:rsidRPr="003650E6" w:rsidRDefault="00200715">
            <w:pPr>
              <w:suppressAutoHyphens/>
              <w:rPr>
                <w:kern w:val="3"/>
                <w:szCs w:val="24"/>
                <w:lang w:eastAsia="lt-LT"/>
              </w:rPr>
            </w:pPr>
          </w:p>
        </w:tc>
      </w:tr>
      <w:tr w:rsidR="00200715" w:rsidRPr="003650E6" w14:paraId="680CAAC6" w14:textId="77777777">
        <w:tc>
          <w:tcPr>
            <w:tcW w:w="7668" w:type="dxa"/>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vAlign w:val="center"/>
          </w:tcPr>
          <w:p w14:paraId="59FEEE05" w14:textId="77777777" w:rsidR="00200715" w:rsidRPr="003650E6" w:rsidRDefault="00000000">
            <w:pPr>
              <w:suppressAutoHyphens/>
              <w:rPr>
                <w:kern w:val="3"/>
                <w:szCs w:val="24"/>
              </w:rPr>
            </w:pPr>
            <w:r w:rsidRPr="003650E6">
              <w:rPr>
                <w:b/>
                <w:bCs/>
                <w:kern w:val="3"/>
                <w:szCs w:val="24"/>
                <w:lang w:eastAsia="lt-LT"/>
              </w:rPr>
              <w:t>Lėšų paskirtis:</w:t>
            </w:r>
          </w:p>
        </w:tc>
        <w:tc>
          <w:tcPr>
            <w:tcW w:w="1979" w:type="dxa"/>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vAlign w:val="center"/>
          </w:tcPr>
          <w:p w14:paraId="23FE2636" w14:textId="77777777" w:rsidR="00200715" w:rsidRPr="003650E6" w:rsidRDefault="00000000">
            <w:pPr>
              <w:suppressAutoHyphens/>
              <w:jc w:val="center"/>
              <w:rPr>
                <w:kern w:val="3"/>
                <w:szCs w:val="24"/>
              </w:rPr>
            </w:pPr>
            <w:r w:rsidRPr="003650E6">
              <w:rPr>
                <w:b/>
                <w:bCs/>
                <w:kern w:val="3"/>
                <w:szCs w:val="24"/>
                <w:lang w:eastAsia="lt-LT"/>
              </w:rPr>
              <w:t>Suma Eur</w:t>
            </w:r>
          </w:p>
        </w:tc>
      </w:tr>
      <w:tr w:rsidR="00200715" w:rsidRPr="003650E6" w14:paraId="0F28E8ED" w14:textId="77777777">
        <w:tc>
          <w:tcPr>
            <w:tcW w:w="76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0060DF" w14:textId="77777777" w:rsidR="00200715" w:rsidRPr="003650E6" w:rsidRDefault="00000000">
            <w:pPr>
              <w:suppressAutoHyphens/>
              <w:rPr>
                <w:kern w:val="3"/>
                <w:szCs w:val="24"/>
              </w:rPr>
            </w:pPr>
            <w:r w:rsidRPr="003650E6">
              <w:rPr>
                <w:kern w:val="3"/>
                <w:szCs w:val="24"/>
                <w:lang w:eastAsia="lt-LT"/>
              </w:rPr>
              <w:t xml:space="preserve">Programą administruojančio personalo darbo užmokestis ir su darbo santykiais susiję darbdavio įsipareigojimai, apskaičiuoti Lietuvos Respublikos teisės aktų nustatyta tvarka, taip pat administruojančio personalo paslaugos </w:t>
            </w:r>
          </w:p>
        </w:tc>
        <w:tc>
          <w:tcPr>
            <w:tcW w:w="19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9116EA" w14:textId="77777777" w:rsidR="00200715" w:rsidRPr="003650E6" w:rsidRDefault="00200715">
            <w:pPr>
              <w:suppressAutoHyphens/>
              <w:jc w:val="both"/>
              <w:rPr>
                <w:kern w:val="3"/>
                <w:szCs w:val="24"/>
                <w:lang w:eastAsia="lt-LT"/>
              </w:rPr>
            </w:pPr>
          </w:p>
        </w:tc>
      </w:tr>
      <w:tr w:rsidR="00200715" w:rsidRPr="003650E6" w14:paraId="320AA00B" w14:textId="77777777">
        <w:tc>
          <w:tcPr>
            <w:tcW w:w="76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7C7E60" w14:textId="77777777" w:rsidR="00200715" w:rsidRPr="003650E6" w:rsidRDefault="00000000">
            <w:pPr>
              <w:suppressAutoHyphens/>
              <w:rPr>
                <w:kern w:val="3"/>
                <w:szCs w:val="24"/>
              </w:rPr>
            </w:pPr>
            <w:r w:rsidRPr="003650E6">
              <w:rPr>
                <w:kern w:val="3"/>
                <w:szCs w:val="24"/>
                <w:lang w:eastAsia="lt-LT"/>
              </w:rPr>
              <w:t xml:space="preserve">Programą vykdančio personalo darbo užmokestis ir su darbo santykiais susiję darbdavio įsipareigojimai, apskaičiuoti Lietuvos Respublikos teisės aktų nustatyta tvarka, taip pat vykdančio personalo paslaugos </w:t>
            </w:r>
          </w:p>
        </w:tc>
        <w:tc>
          <w:tcPr>
            <w:tcW w:w="19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08FE24" w14:textId="77777777" w:rsidR="00200715" w:rsidRPr="003650E6" w:rsidRDefault="00200715">
            <w:pPr>
              <w:suppressAutoHyphens/>
              <w:jc w:val="both"/>
              <w:rPr>
                <w:kern w:val="3"/>
                <w:szCs w:val="24"/>
                <w:lang w:eastAsia="lt-LT"/>
              </w:rPr>
            </w:pPr>
          </w:p>
        </w:tc>
      </w:tr>
      <w:tr w:rsidR="00200715" w:rsidRPr="003650E6" w14:paraId="43D3D597" w14:textId="77777777">
        <w:tc>
          <w:tcPr>
            <w:tcW w:w="76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AA8E3A" w14:textId="77777777" w:rsidR="00200715" w:rsidRPr="003650E6" w:rsidRDefault="00000000">
            <w:pPr>
              <w:suppressAutoHyphens/>
              <w:rPr>
                <w:kern w:val="3"/>
                <w:szCs w:val="24"/>
              </w:rPr>
            </w:pPr>
            <w:r w:rsidRPr="003650E6">
              <w:rPr>
                <w:kern w:val="3"/>
                <w:szCs w:val="24"/>
                <w:lang w:eastAsia="lt-LT"/>
              </w:rPr>
              <w:t>Programai vykdyti būtinos kanceliarinės prekės</w:t>
            </w:r>
          </w:p>
        </w:tc>
        <w:tc>
          <w:tcPr>
            <w:tcW w:w="19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1F24CF" w14:textId="77777777" w:rsidR="00200715" w:rsidRPr="003650E6" w:rsidRDefault="00200715">
            <w:pPr>
              <w:suppressAutoHyphens/>
              <w:rPr>
                <w:kern w:val="3"/>
                <w:szCs w:val="24"/>
                <w:lang w:eastAsia="lt-LT"/>
              </w:rPr>
            </w:pPr>
          </w:p>
        </w:tc>
      </w:tr>
      <w:tr w:rsidR="00200715" w:rsidRPr="003650E6" w14:paraId="7847AB1B" w14:textId="77777777">
        <w:tc>
          <w:tcPr>
            <w:tcW w:w="76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B5EB22" w14:textId="77777777" w:rsidR="00200715" w:rsidRPr="003650E6" w:rsidRDefault="00000000">
            <w:pPr>
              <w:suppressAutoHyphens/>
              <w:rPr>
                <w:kern w:val="3"/>
                <w:szCs w:val="24"/>
              </w:rPr>
            </w:pPr>
            <w:r w:rsidRPr="003650E6">
              <w:rPr>
                <w:kern w:val="3"/>
                <w:szCs w:val="24"/>
                <w:lang w:eastAsia="lt-LT"/>
              </w:rPr>
              <w:t>Kitos Programos vykdymo ir organizavimo išlaidos, kurios atitinka Lietuvos Respublikos švietimo įstatyme nustatytas mokymo lėšas – tiesiogiai švietimo procesui organizuoti būtinas lėšas</w:t>
            </w:r>
          </w:p>
        </w:tc>
        <w:tc>
          <w:tcPr>
            <w:tcW w:w="19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0A32B2" w14:textId="77777777" w:rsidR="00200715" w:rsidRPr="003650E6" w:rsidRDefault="00200715">
            <w:pPr>
              <w:suppressAutoHyphens/>
              <w:rPr>
                <w:kern w:val="3"/>
                <w:szCs w:val="24"/>
                <w:lang w:eastAsia="lt-LT"/>
              </w:rPr>
            </w:pPr>
          </w:p>
        </w:tc>
      </w:tr>
    </w:tbl>
    <w:p w14:paraId="707C1FD8" w14:textId="77777777" w:rsidR="00200715" w:rsidRPr="003650E6" w:rsidRDefault="00200715">
      <w:pPr>
        <w:suppressAutoHyphens/>
        <w:rPr>
          <w:kern w:val="3"/>
          <w:szCs w:val="24"/>
          <w:lang w:eastAsia="lt-LT"/>
        </w:rPr>
      </w:pPr>
    </w:p>
    <w:tbl>
      <w:tblPr>
        <w:tblW w:w="9645" w:type="dxa"/>
        <w:tblInd w:w="-8" w:type="dxa"/>
        <w:tblLayout w:type="fixed"/>
        <w:tblCellMar>
          <w:left w:w="10" w:type="dxa"/>
          <w:right w:w="10" w:type="dxa"/>
        </w:tblCellMar>
        <w:tblLook w:val="00A0" w:firstRow="1" w:lastRow="0" w:firstColumn="1" w:lastColumn="0" w:noHBand="0" w:noVBand="0"/>
      </w:tblPr>
      <w:tblGrid>
        <w:gridCol w:w="7666"/>
        <w:gridCol w:w="1979"/>
      </w:tblGrid>
      <w:tr w:rsidR="00200715" w:rsidRPr="003650E6" w14:paraId="12D2701A" w14:textId="77777777">
        <w:tc>
          <w:tcPr>
            <w:tcW w:w="7666" w:type="dxa"/>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tcPr>
          <w:p w14:paraId="64DE972E" w14:textId="77777777" w:rsidR="00200715" w:rsidRPr="003650E6" w:rsidRDefault="00200715">
            <w:pPr>
              <w:suppressAutoHyphens/>
              <w:jc w:val="center"/>
              <w:rPr>
                <w:b/>
                <w:bCs/>
                <w:kern w:val="3"/>
                <w:szCs w:val="24"/>
                <w:lang w:eastAsia="lt-LT"/>
              </w:rPr>
            </w:pPr>
          </w:p>
        </w:tc>
        <w:tc>
          <w:tcPr>
            <w:tcW w:w="1979" w:type="dxa"/>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vAlign w:val="center"/>
          </w:tcPr>
          <w:p w14:paraId="4A5AA756" w14:textId="77777777" w:rsidR="00200715" w:rsidRPr="003650E6" w:rsidRDefault="00000000">
            <w:pPr>
              <w:suppressAutoHyphens/>
              <w:jc w:val="center"/>
              <w:rPr>
                <w:kern w:val="3"/>
                <w:szCs w:val="24"/>
              </w:rPr>
            </w:pPr>
            <w:r w:rsidRPr="003650E6">
              <w:rPr>
                <w:b/>
                <w:bCs/>
                <w:kern w:val="3"/>
                <w:szCs w:val="24"/>
                <w:lang w:eastAsia="lt-LT"/>
              </w:rPr>
              <w:t>Suma Eur</w:t>
            </w:r>
          </w:p>
        </w:tc>
      </w:tr>
      <w:tr w:rsidR="00200715" w:rsidRPr="003650E6" w14:paraId="3BCE31B5" w14:textId="77777777">
        <w:tc>
          <w:tcPr>
            <w:tcW w:w="7666" w:type="dxa"/>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tcPr>
          <w:p w14:paraId="2E235177" w14:textId="77777777" w:rsidR="00200715" w:rsidRPr="003650E6" w:rsidRDefault="00000000">
            <w:pPr>
              <w:suppressAutoHyphens/>
              <w:rPr>
                <w:kern w:val="3"/>
                <w:szCs w:val="24"/>
              </w:rPr>
            </w:pPr>
            <w:r w:rsidRPr="003650E6">
              <w:rPr>
                <w:b/>
                <w:bCs/>
                <w:kern w:val="3"/>
                <w:szCs w:val="24"/>
                <w:lang w:eastAsia="lt-LT"/>
              </w:rPr>
              <w:lastRenderedPageBreak/>
              <w:t>2. Kitų finansavimo šaltinių lėšos:</w:t>
            </w:r>
          </w:p>
        </w:tc>
        <w:tc>
          <w:tcPr>
            <w:tcW w:w="19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F908AA" w14:textId="77777777" w:rsidR="00200715" w:rsidRPr="003650E6" w:rsidRDefault="00200715">
            <w:pPr>
              <w:suppressAutoHyphens/>
              <w:rPr>
                <w:kern w:val="3"/>
                <w:szCs w:val="24"/>
                <w:lang w:eastAsia="lt-LT"/>
              </w:rPr>
            </w:pPr>
          </w:p>
        </w:tc>
      </w:tr>
      <w:tr w:rsidR="00200715" w:rsidRPr="003650E6" w14:paraId="378592E6" w14:textId="77777777">
        <w:tc>
          <w:tcPr>
            <w:tcW w:w="7666" w:type="dxa"/>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vAlign w:val="center"/>
          </w:tcPr>
          <w:p w14:paraId="7055BF52" w14:textId="77777777" w:rsidR="00200715" w:rsidRPr="003650E6" w:rsidRDefault="00000000">
            <w:pPr>
              <w:suppressAutoHyphens/>
              <w:rPr>
                <w:kern w:val="3"/>
                <w:szCs w:val="24"/>
              </w:rPr>
            </w:pPr>
            <w:r w:rsidRPr="003650E6">
              <w:rPr>
                <w:b/>
                <w:bCs/>
                <w:kern w:val="3"/>
                <w:szCs w:val="24"/>
                <w:lang w:eastAsia="lt-LT"/>
              </w:rPr>
              <w:t>Lėšų paskirtis:</w:t>
            </w:r>
          </w:p>
        </w:tc>
        <w:tc>
          <w:tcPr>
            <w:tcW w:w="1979" w:type="dxa"/>
            <w:tcBorders>
              <w:top w:val="single" w:sz="4" w:space="0" w:color="00000A"/>
              <w:left w:val="single" w:sz="4" w:space="0" w:color="00000A"/>
              <w:bottom w:val="single" w:sz="4" w:space="0" w:color="00000A"/>
              <w:right w:val="single" w:sz="4" w:space="0" w:color="00000A"/>
            </w:tcBorders>
            <w:shd w:val="clear" w:color="auto" w:fill="E6E6E6"/>
            <w:tcMar>
              <w:top w:w="0" w:type="dxa"/>
              <w:left w:w="108" w:type="dxa"/>
              <w:bottom w:w="0" w:type="dxa"/>
              <w:right w:w="108" w:type="dxa"/>
            </w:tcMar>
            <w:vAlign w:val="center"/>
          </w:tcPr>
          <w:p w14:paraId="2499B370" w14:textId="77777777" w:rsidR="00200715" w:rsidRPr="003650E6" w:rsidRDefault="00000000">
            <w:pPr>
              <w:suppressAutoHyphens/>
              <w:jc w:val="center"/>
              <w:rPr>
                <w:kern w:val="3"/>
                <w:szCs w:val="24"/>
              </w:rPr>
            </w:pPr>
            <w:r w:rsidRPr="003650E6">
              <w:rPr>
                <w:b/>
                <w:bCs/>
                <w:kern w:val="3"/>
                <w:szCs w:val="24"/>
                <w:lang w:eastAsia="lt-LT"/>
              </w:rPr>
              <w:t>Suma Eur</w:t>
            </w:r>
          </w:p>
        </w:tc>
      </w:tr>
      <w:tr w:rsidR="00200715" w:rsidRPr="003650E6" w14:paraId="02796601" w14:textId="77777777">
        <w:tc>
          <w:tcPr>
            <w:tcW w:w="7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6158C6" w14:textId="77777777" w:rsidR="00200715" w:rsidRPr="003650E6" w:rsidRDefault="00200715">
            <w:pPr>
              <w:suppressAutoHyphens/>
              <w:rPr>
                <w:kern w:val="3"/>
                <w:szCs w:val="24"/>
                <w:lang w:eastAsia="lt-LT"/>
              </w:rPr>
            </w:pPr>
          </w:p>
        </w:tc>
        <w:tc>
          <w:tcPr>
            <w:tcW w:w="19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9767E4" w14:textId="77777777" w:rsidR="00200715" w:rsidRPr="003650E6" w:rsidRDefault="00200715">
            <w:pPr>
              <w:suppressAutoHyphens/>
              <w:rPr>
                <w:kern w:val="3"/>
                <w:szCs w:val="24"/>
                <w:lang w:eastAsia="lt-LT"/>
              </w:rPr>
            </w:pPr>
          </w:p>
        </w:tc>
      </w:tr>
    </w:tbl>
    <w:p w14:paraId="064AF57B" w14:textId="77777777" w:rsidR="00200715" w:rsidRPr="003650E6" w:rsidRDefault="00200715">
      <w:pPr>
        <w:suppressAutoHyphens/>
        <w:ind w:right="7"/>
        <w:rPr>
          <w:kern w:val="3"/>
          <w:szCs w:val="24"/>
        </w:rPr>
      </w:pPr>
    </w:p>
    <w:p w14:paraId="04B81D3F" w14:textId="77777777" w:rsidR="00200715" w:rsidRPr="003650E6" w:rsidRDefault="00000000">
      <w:pPr>
        <w:suppressAutoHyphens/>
        <w:jc w:val="both"/>
        <w:rPr>
          <w:kern w:val="3"/>
          <w:szCs w:val="24"/>
        </w:rPr>
      </w:pPr>
      <w:r w:rsidRPr="003650E6">
        <w:rPr>
          <w:kern w:val="3"/>
          <w:szCs w:val="24"/>
        </w:rPr>
        <w:t>Programos vykdytojas</w:t>
      </w:r>
    </w:p>
    <w:p w14:paraId="2646AEC7" w14:textId="77777777" w:rsidR="00200715" w:rsidRPr="003650E6" w:rsidRDefault="00000000">
      <w:pPr>
        <w:suppressAutoHyphens/>
        <w:jc w:val="both"/>
        <w:rPr>
          <w:kern w:val="3"/>
          <w:szCs w:val="24"/>
        </w:rPr>
      </w:pPr>
      <w:r w:rsidRPr="003650E6">
        <w:rPr>
          <w:kern w:val="3"/>
          <w:szCs w:val="24"/>
        </w:rPr>
        <w:t>_______________</w:t>
      </w:r>
      <w:r w:rsidRPr="003650E6">
        <w:rPr>
          <w:kern w:val="3"/>
          <w:szCs w:val="24"/>
        </w:rPr>
        <w:tab/>
        <w:t xml:space="preserve">    _________________         ______________________</w:t>
      </w:r>
    </w:p>
    <w:p w14:paraId="00ABDC05" w14:textId="77777777" w:rsidR="00200715" w:rsidRPr="003650E6" w:rsidRDefault="00000000">
      <w:pPr>
        <w:suppressAutoHyphens/>
        <w:ind w:firstLine="620"/>
        <w:jc w:val="both"/>
        <w:rPr>
          <w:kern w:val="3"/>
          <w:szCs w:val="24"/>
        </w:rPr>
      </w:pPr>
      <w:r w:rsidRPr="003650E6">
        <w:rPr>
          <w:kern w:val="3"/>
          <w:szCs w:val="24"/>
        </w:rPr>
        <w:t>(Pareigos)</w:t>
      </w:r>
      <w:r w:rsidRPr="003650E6">
        <w:rPr>
          <w:kern w:val="3"/>
          <w:szCs w:val="24"/>
        </w:rPr>
        <w:tab/>
        <w:t xml:space="preserve">                 (Parašas)                       (Vardas ir pavardė)</w:t>
      </w:r>
    </w:p>
    <w:p w14:paraId="5C246296" w14:textId="77777777" w:rsidR="00200715" w:rsidRPr="003650E6" w:rsidRDefault="00200715">
      <w:pPr>
        <w:jc w:val="both"/>
        <w:rPr>
          <w:kern w:val="3"/>
          <w:szCs w:val="24"/>
        </w:rPr>
      </w:pPr>
    </w:p>
    <w:p w14:paraId="7AE70C3A" w14:textId="77777777" w:rsidR="00200715" w:rsidRPr="003650E6" w:rsidRDefault="00200715">
      <w:pPr>
        <w:jc w:val="both"/>
        <w:rPr>
          <w:szCs w:val="24"/>
        </w:rPr>
        <w:sectPr w:rsidR="00200715" w:rsidRPr="003650E6">
          <w:headerReference w:type="default" r:id="rId17"/>
          <w:footerReference w:type="default" r:id="rId18"/>
          <w:headerReference w:type="first" r:id="rId19"/>
          <w:footerReference w:type="first" r:id="rId20"/>
          <w:pgSz w:w="11906" w:h="16838"/>
          <w:pgMar w:top="1134" w:right="567" w:bottom="1134" w:left="1701" w:header="567" w:footer="567" w:gutter="0"/>
          <w:pgNumType w:start="1"/>
          <w:cols w:space="1296"/>
          <w:titlePg/>
          <w:docGrid w:linePitch="360"/>
        </w:sectPr>
      </w:pPr>
    </w:p>
    <w:p w14:paraId="0CCCFC6B" w14:textId="77777777" w:rsidR="00200715" w:rsidRPr="003650E6" w:rsidRDefault="00000000">
      <w:pPr>
        <w:ind w:firstLine="5103"/>
        <w:rPr>
          <w:szCs w:val="24"/>
          <w:lang w:eastAsia="lt-LT"/>
        </w:rPr>
      </w:pPr>
      <w:r w:rsidRPr="003650E6">
        <w:rPr>
          <w:szCs w:val="24"/>
          <w:lang w:eastAsia="lt-LT"/>
        </w:rPr>
        <w:lastRenderedPageBreak/>
        <w:t xml:space="preserve">Neformaliojo suaugusiųjų švietimo ir tęstinio </w:t>
      </w:r>
    </w:p>
    <w:p w14:paraId="2EFC455A" w14:textId="77777777" w:rsidR="00200715" w:rsidRPr="003650E6" w:rsidRDefault="00000000">
      <w:pPr>
        <w:ind w:firstLine="5103"/>
        <w:rPr>
          <w:szCs w:val="24"/>
          <w:lang w:eastAsia="lt-LT"/>
        </w:rPr>
      </w:pPr>
      <w:r w:rsidRPr="003650E6">
        <w:rPr>
          <w:szCs w:val="24"/>
          <w:lang w:eastAsia="lt-LT"/>
        </w:rPr>
        <w:t xml:space="preserve">mokymosi programų, finansuojamų Zarasų </w:t>
      </w:r>
    </w:p>
    <w:p w14:paraId="1EFD552E" w14:textId="77777777" w:rsidR="00200715" w:rsidRPr="003650E6" w:rsidRDefault="00000000">
      <w:pPr>
        <w:ind w:firstLine="5103"/>
        <w:rPr>
          <w:szCs w:val="24"/>
          <w:lang w:eastAsia="lt-LT"/>
        </w:rPr>
      </w:pPr>
      <w:r w:rsidRPr="003650E6">
        <w:rPr>
          <w:szCs w:val="24"/>
          <w:lang w:eastAsia="lt-LT"/>
        </w:rPr>
        <w:t xml:space="preserve">rajono savivaldybės biudžeto lėšomis, </w:t>
      </w:r>
    </w:p>
    <w:p w14:paraId="77B98420" w14:textId="77777777" w:rsidR="00200715" w:rsidRPr="003650E6" w:rsidRDefault="00000000">
      <w:pPr>
        <w:ind w:firstLine="5103"/>
        <w:rPr>
          <w:szCs w:val="24"/>
          <w:lang w:eastAsia="lt-LT"/>
        </w:rPr>
      </w:pPr>
      <w:r w:rsidRPr="003650E6">
        <w:rPr>
          <w:szCs w:val="24"/>
          <w:lang w:eastAsia="lt-LT"/>
        </w:rPr>
        <w:t>finansavimo ir atrankos tvarkos aprašo</w:t>
      </w:r>
    </w:p>
    <w:p w14:paraId="230EA53B" w14:textId="77777777" w:rsidR="00200715" w:rsidRPr="003650E6" w:rsidRDefault="00000000">
      <w:pPr>
        <w:ind w:firstLine="5103"/>
        <w:rPr>
          <w:szCs w:val="24"/>
          <w:lang w:eastAsia="lt-LT"/>
        </w:rPr>
      </w:pPr>
      <w:r w:rsidRPr="003650E6">
        <w:rPr>
          <w:kern w:val="3"/>
          <w:szCs w:val="24"/>
        </w:rPr>
        <w:t>2 priedas</w:t>
      </w:r>
    </w:p>
    <w:p w14:paraId="03E5879A" w14:textId="77777777" w:rsidR="00200715" w:rsidRPr="003650E6" w:rsidRDefault="00200715">
      <w:pPr>
        <w:suppressAutoHyphens/>
        <w:jc w:val="center"/>
        <w:rPr>
          <w:b/>
          <w:kern w:val="3"/>
          <w:szCs w:val="24"/>
        </w:rPr>
      </w:pPr>
    </w:p>
    <w:p w14:paraId="178FD725" w14:textId="77777777" w:rsidR="00200715" w:rsidRPr="003650E6" w:rsidRDefault="00000000">
      <w:pPr>
        <w:suppressAutoHyphens/>
        <w:jc w:val="center"/>
        <w:rPr>
          <w:b/>
          <w:kern w:val="3"/>
          <w:szCs w:val="24"/>
          <w:lang w:eastAsia="lt-LT"/>
        </w:rPr>
      </w:pPr>
      <w:r w:rsidRPr="003650E6">
        <w:rPr>
          <w:b/>
          <w:kern w:val="3"/>
          <w:szCs w:val="24"/>
          <w:lang w:eastAsia="lt-LT"/>
        </w:rPr>
        <w:t>PARAIŠKOS TINKAMUMO VERTINIMAS</w:t>
      </w:r>
    </w:p>
    <w:p w14:paraId="043D62C3" w14:textId="77777777" w:rsidR="00200715" w:rsidRPr="003650E6" w:rsidRDefault="00200715">
      <w:pPr>
        <w:suppressAutoHyphens/>
        <w:rPr>
          <w:rFonts w:eastAsia="Calibri"/>
          <w:kern w:val="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623"/>
        <w:gridCol w:w="840"/>
        <w:gridCol w:w="699"/>
        <w:gridCol w:w="1636"/>
      </w:tblGrid>
      <w:tr w:rsidR="00200715" w:rsidRPr="003650E6" w14:paraId="7F7D8D1D" w14:textId="77777777">
        <w:tc>
          <w:tcPr>
            <w:tcW w:w="2830" w:type="dxa"/>
            <w:tcBorders>
              <w:top w:val="single" w:sz="4" w:space="0" w:color="auto"/>
              <w:left w:val="single" w:sz="4" w:space="0" w:color="auto"/>
              <w:bottom w:val="single" w:sz="4" w:space="0" w:color="auto"/>
              <w:right w:val="single" w:sz="4" w:space="0" w:color="auto"/>
            </w:tcBorders>
            <w:hideMark/>
          </w:tcPr>
          <w:p w14:paraId="42028EC8" w14:textId="77777777" w:rsidR="00200715" w:rsidRPr="003650E6" w:rsidRDefault="00000000">
            <w:pPr>
              <w:suppressAutoHyphens/>
              <w:rPr>
                <w:kern w:val="3"/>
                <w:szCs w:val="24"/>
                <w:lang w:eastAsia="lt-LT"/>
              </w:rPr>
            </w:pPr>
            <w:r w:rsidRPr="003650E6">
              <w:rPr>
                <w:kern w:val="3"/>
                <w:szCs w:val="24"/>
                <w:lang w:eastAsia="lt-LT"/>
              </w:rPr>
              <w:t>Pareiškėjas</w:t>
            </w:r>
          </w:p>
        </w:tc>
        <w:tc>
          <w:tcPr>
            <w:tcW w:w="6798" w:type="dxa"/>
            <w:gridSpan w:val="4"/>
            <w:tcBorders>
              <w:top w:val="single" w:sz="4" w:space="0" w:color="auto"/>
              <w:left w:val="single" w:sz="4" w:space="0" w:color="auto"/>
              <w:bottom w:val="single" w:sz="4" w:space="0" w:color="auto"/>
              <w:right w:val="single" w:sz="4" w:space="0" w:color="auto"/>
            </w:tcBorders>
          </w:tcPr>
          <w:p w14:paraId="772C747B" w14:textId="77777777" w:rsidR="00200715" w:rsidRPr="003650E6" w:rsidRDefault="00200715">
            <w:pPr>
              <w:suppressAutoHyphens/>
              <w:rPr>
                <w:kern w:val="3"/>
                <w:szCs w:val="24"/>
                <w:lang w:eastAsia="lt-LT"/>
              </w:rPr>
            </w:pPr>
          </w:p>
        </w:tc>
      </w:tr>
      <w:tr w:rsidR="00200715" w:rsidRPr="003650E6" w14:paraId="02170614" w14:textId="77777777">
        <w:tc>
          <w:tcPr>
            <w:tcW w:w="2830" w:type="dxa"/>
            <w:tcBorders>
              <w:top w:val="single" w:sz="4" w:space="0" w:color="auto"/>
              <w:left w:val="single" w:sz="4" w:space="0" w:color="auto"/>
              <w:bottom w:val="single" w:sz="4" w:space="0" w:color="auto"/>
              <w:right w:val="single" w:sz="4" w:space="0" w:color="auto"/>
            </w:tcBorders>
            <w:hideMark/>
          </w:tcPr>
          <w:p w14:paraId="0E9B8A3F" w14:textId="77777777" w:rsidR="00200715" w:rsidRPr="003650E6" w:rsidRDefault="00000000">
            <w:pPr>
              <w:suppressAutoHyphens/>
              <w:rPr>
                <w:kern w:val="3"/>
                <w:szCs w:val="24"/>
                <w:lang w:eastAsia="lt-LT"/>
              </w:rPr>
            </w:pPr>
            <w:r w:rsidRPr="003650E6">
              <w:rPr>
                <w:kern w:val="3"/>
                <w:szCs w:val="24"/>
                <w:lang w:eastAsia="lt-LT"/>
              </w:rPr>
              <w:t>Programos pavadinimas</w:t>
            </w:r>
          </w:p>
        </w:tc>
        <w:tc>
          <w:tcPr>
            <w:tcW w:w="6798" w:type="dxa"/>
            <w:gridSpan w:val="4"/>
            <w:tcBorders>
              <w:top w:val="single" w:sz="4" w:space="0" w:color="auto"/>
              <w:left w:val="single" w:sz="4" w:space="0" w:color="auto"/>
              <w:bottom w:val="single" w:sz="4" w:space="0" w:color="auto"/>
              <w:right w:val="single" w:sz="4" w:space="0" w:color="auto"/>
            </w:tcBorders>
          </w:tcPr>
          <w:p w14:paraId="00135E58" w14:textId="77777777" w:rsidR="00200715" w:rsidRPr="003650E6" w:rsidRDefault="00200715">
            <w:pPr>
              <w:suppressAutoHyphens/>
              <w:rPr>
                <w:kern w:val="3"/>
                <w:szCs w:val="24"/>
                <w:lang w:eastAsia="lt-LT"/>
              </w:rPr>
            </w:pPr>
          </w:p>
        </w:tc>
      </w:tr>
      <w:tr w:rsidR="00200715" w:rsidRPr="003650E6" w14:paraId="38A42750" w14:textId="77777777">
        <w:tc>
          <w:tcPr>
            <w:tcW w:w="6453" w:type="dxa"/>
            <w:gridSpan w:val="2"/>
            <w:tcBorders>
              <w:top w:val="single" w:sz="4" w:space="0" w:color="auto"/>
              <w:left w:val="single" w:sz="4" w:space="0" w:color="auto"/>
              <w:bottom w:val="single" w:sz="4" w:space="0" w:color="auto"/>
              <w:right w:val="single" w:sz="4" w:space="0" w:color="auto"/>
            </w:tcBorders>
            <w:hideMark/>
          </w:tcPr>
          <w:p w14:paraId="4850D1E8" w14:textId="77777777" w:rsidR="00200715" w:rsidRPr="003650E6" w:rsidRDefault="00000000">
            <w:pPr>
              <w:suppressAutoHyphens/>
              <w:jc w:val="center"/>
              <w:rPr>
                <w:b/>
                <w:kern w:val="3"/>
                <w:szCs w:val="24"/>
                <w:lang w:eastAsia="lt-LT"/>
              </w:rPr>
            </w:pPr>
            <w:r w:rsidRPr="003650E6">
              <w:rPr>
                <w:b/>
                <w:kern w:val="3"/>
                <w:szCs w:val="24"/>
                <w:lang w:eastAsia="lt-LT"/>
              </w:rPr>
              <w:t>Vertinimo kriterijai</w:t>
            </w:r>
          </w:p>
        </w:tc>
        <w:tc>
          <w:tcPr>
            <w:tcW w:w="840" w:type="dxa"/>
            <w:tcBorders>
              <w:top w:val="single" w:sz="4" w:space="0" w:color="auto"/>
              <w:left w:val="single" w:sz="4" w:space="0" w:color="auto"/>
              <w:bottom w:val="single" w:sz="4" w:space="0" w:color="auto"/>
              <w:right w:val="single" w:sz="4" w:space="0" w:color="auto"/>
            </w:tcBorders>
            <w:hideMark/>
          </w:tcPr>
          <w:p w14:paraId="5F9191F5" w14:textId="77777777" w:rsidR="00200715" w:rsidRPr="003650E6" w:rsidRDefault="00000000">
            <w:pPr>
              <w:suppressAutoHyphens/>
              <w:jc w:val="center"/>
              <w:rPr>
                <w:b/>
                <w:kern w:val="3"/>
                <w:szCs w:val="24"/>
                <w:lang w:eastAsia="lt-LT"/>
              </w:rPr>
            </w:pPr>
            <w:r w:rsidRPr="003650E6">
              <w:rPr>
                <w:b/>
                <w:kern w:val="3"/>
                <w:szCs w:val="24"/>
                <w:lang w:eastAsia="lt-LT"/>
              </w:rPr>
              <w:t>Taip</w:t>
            </w:r>
          </w:p>
        </w:tc>
        <w:tc>
          <w:tcPr>
            <w:tcW w:w="699" w:type="dxa"/>
            <w:tcBorders>
              <w:top w:val="single" w:sz="4" w:space="0" w:color="auto"/>
              <w:left w:val="single" w:sz="4" w:space="0" w:color="auto"/>
              <w:bottom w:val="single" w:sz="4" w:space="0" w:color="auto"/>
              <w:right w:val="single" w:sz="4" w:space="0" w:color="auto"/>
            </w:tcBorders>
            <w:hideMark/>
          </w:tcPr>
          <w:p w14:paraId="6E99421C" w14:textId="77777777" w:rsidR="00200715" w:rsidRPr="003650E6" w:rsidRDefault="00000000">
            <w:pPr>
              <w:suppressAutoHyphens/>
              <w:jc w:val="center"/>
              <w:rPr>
                <w:b/>
                <w:kern w:val="3"/>
                <w:szCs w:val="24"/>
                <w:lang w:eastAsia="lt-LT"/>
              </w:rPr>
            </w:pPr>
            <w:r w:rsidRPr="003650E6">
              <w:rPr>
                <w:b/>
                <w:kern w:val="3"/>
                <w:szCs w:val="24"/>
                <w:lang w:eastAsia="lt-LT"/>
              </w:rPr>
              <w:t>Ne</w:t>
            </w:r>
          </w:p>
        </w:tc>
        <w:tc>
          <w:tcPr>
            <w:tcW w:w="1636" w:type="dxa"/>
            <w:tcBorders>
              <w:top w:val="single" w:sz="4" w:space="0" w:color="auto"/>
              <w:left w:val="single" w:sz="4" w:space="0" w:color="auto"/>
              <w:bottom w:val="single" w:sz="4" w:space="0" w:color="auto"/>
              <w:right w:val="single" w:sz="4" w:space="0" w:color="auto"/>
            </w:tcBorders>
            <w:hideMark/>
          </w:tcPr>
          <w:p w14:paraId="088A31C6" w14:textId="77777777" w:rsidR="00200715" w:rsidRPr="003650E6" w:rsidRDefault="00000000">
            <w:pPr>
              <w:suppressAutoHyphens/>
              <w:jc w:val="center"/>
              <w:rPr>
                <w:b/>
                <w:kern w:val="3"/>
                <w:szCs w:val="24"/>
                <w:lang w:eastAsia="lt-LT"/>
              </w:rPr>
            </w:pPr>
            <w:r w:rsidRPr="003650E6">
              <w:rPr>
                <w:b/>
                <w:kern w:val="3"/>
                <w:szCs w:val="24"/>
                <w:lang w:eastAsia="lt-LT"/>
              </w:rPr>
              <w:t>Pastabos</w:t>
            </w:r>
          </w:p>
        </w:tc>
      </w:tr>
      <w:tr w:rsidR="00200715" w:rsidRPr="003650E6" w14:paraId="397BABA6" w14:textId="77777777">
        <w:tc>
          <w:tcPr>
            <w:tcW w:w="6453" w:type="dxa"/>
            <w:gridSpan w:val="2"/>
            <w:tcBorders>
              <w:top w:val="single" w:sz="4" w:space="0" w:color="auto"/>
              <w:left w:val="single" w:sz="4" w:space="0" w:color="auto"/>
              <w:bottom w:val="single" w:sz="4" w:space="0" w:color="auto"/>
              <w:right w:val="single" w:sz="4" w:space="0" w:color="auto"/>
            </w:tcBorders>
          </w:tcPr>
          <w:p w14:paraId="0C84EC40" w14:textId="77777777" w:rsidR="00200715" w:rsidRPr="003650E6" w:rsidRDefault="00000000">
            <w:pPr>
              <w:tabs>
                <w:tab w:val="left" w:pos="284"/>
              </w:tabs>
              <w:suppressAutoHyphens/>
              <w:ind w:left="29" w:hanging="29"/>
              <w:rPr>
                <w:b/>
                <w:kern w:val="3"/>
                <w:szCs w:val="24"/>
                <w:lang w:eastAsia="lt-LT"/>
              </w:rPr>
            </w:pPr>
            <w:r w:rsidRPr="003650E6">
              <w:rPr>
                <w:kern w:val="3"/>
                <w:szCs w:val="24"/>
                <w:lang w:eastAsia="lt-LT"/>
              </w:rPr>
              <w:t>1.</w:t>
            </w:r>
            <w:r w:rsidRPr="003650E6">
              <w:rPr>
                <w:kern w:val="3"/>
                <w:szCs w:val="24"/>
                <w:lang w:eastAsia="lt-LT"/>
              </w:rPr>
              <w:tab/>
              <w:t>Pareiškėjas konkursui pateikė 1 (vieną) paraišką ir nėra partneris kitose paraiškose</w:t>
            </w:r>
          </w:p>
        </w:tc>
        <w:tc>
          <w:tcPr>
            <w:tcW w:w="840" w:type="dxa"/>
            <w:tcBorders>
              <w:top w:val="single" w:sz="4" w:space="0" w:color="auto"/>
              <w:left w:val="single" w:sz="4" w:space="0" w:color="auto"/>
              <w:bottom w:val="single" w:sz="4" w:space="0" w:color="auto"/>
              <w:right w:val="single" w:sz="4" w:space="0" w:color="auto"/>
            </w:tcBorders>
          </w:tcPr>
          <w:p w14:paraId="626811F7" w14:textId="77777777" w:rsidR="00200715" w:rsidRPr="003650E6" w:rsidRDefault="00200715">
            <w:pPr>
              <w:suppressAutoHyphens/>
              <w:jc w:val="center"/>
              <w:rPr>
                <w:b/>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4D860BD8" w14:textId="77777777" w:rsidR="00200715" w:rsidRPr="003650E6" w:rsidRDefault="00200715">
            <w:pPr>
              <w:suppressAutoHyphens/>
              <w:jc w:val="center"/>
              <w:rPr>
                <w:b/>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2A813284" w14:textId="77777777" w:rsidR="00200715" w:rsidRPr="003650E6" w:rsidRDefault="00200715">
            <w:pPr>
              <w:suppressAutoHyphens/>
              <w:jc w:val="center"/>
              <w:rPr>
                <w:b/>
                <w:kern w:val="3"/>
                <w:szCs w:val="24"/>
                <w:lang w:eastAsia="lt-LT"/>
              </w:rPr>
            </w:pPr>
          </w:p>
        </w:tc>
      </w:tr>
      <w:tr w:rsidR="00200715" w:rsidRPr="003650E6" w14:paraId="3A3C9513" w14:textId="77777777">
        <w:trPr>
          <w:trHeight w:val="974"/>
        </w:trPr>
        <w:tc>
          <w:tcPr>
            <w:tcW w:w="6453" w:type="dxa"/>
            <w:gridSpan w:val="2"/>
            <w:tcBorders>
              <w:top w:val="single" w:sz="4" w:space="0" w:color="auto"/>
              <w:left w:val="single" w:sz="4" w:space="0" w:color="auto"/>
              <w:bottom w:val="single" w:sz="4" w:space="0" w:color="auto"/>
              <w:right w:val="single" w:sz="4" w:space="0" w:color="auto"/>
            </w:tcBorders>
            <w:hideMark/>
          </w:tcPr>
          <w:p w14:paraId="5874D3E6" w14:textId="77777777" w:rsidR="00200715" w:rsidRPr="003650E6" w:rsidRDefault="00000000">
            <w:pPr>
              <w:tabs>
                <w:tab w:val="left" w:pos="284"/>
              </w:tabs>
              <w:suppressAutoHyphens/>
              <w:ind w:left="29" w:hanging="29"/>
              <w:rPr>
                <w:kern w:val="3"/>
                <w:szCs w:val="24"/>
                <w:lang w:eastAsia="lt-LT"/>
              </w:rPr>
            </w:pPr>
            <w:r w:rsidRPr="003650E6">
              <w:rPr>
                <w:kern w:val="3"/>
                <w:szCs w:val="24"/>
                <w:lang w:eastAsia="lt-LT"/>
              </w:rPr>
              <w:t>2.</w:t>
            </w:r>
            <w:r w:rsidRPr="003650E6">
              <w:rPr>
                <w:kern w:val="3"/>
                <w:szCs w:val="24"/>
                <w:lang w:eastAsia="lt-LT"/>
              </w:rPr>
              <w:tab/>
              <w:t xml:space="preserve">Paraiška yra pateikta laiku, iki galo užpildyta, viename </w:t>
            </w:r>
            <w:proofErr w:type="spellStart"/>
            <w:r w:rsidRPr="003650E6">
              <w:rPr>
                <w:i/>
                <w:iCs/>
                <w:kern w:val="3"/>
                <w:szCs w:val="24"/>
                <w:lang w:eastAsia="lt-LT"/>
              </w:rPr>
              <w:t>pdf</w:t>
            </w:r>
            <w:proofErr w:type="spellEnd"/>
            <w:r w:rsidRPr="003650E6">
              <w:rPr>
                <w:kern w:val="3"/>
                <w:szCs w:val="24"/>
                <w:lang w:eastAsia="lt-LT"/>
              </w:rPr>
              <w:t xml:space="preserve"> arba </w:t>
            </w:r>
            <w:proofErr w:type="spellStart"/>
            <w:r w:rsidRPr="003650E6">
              <w:rPr>
                <w:i/>
                <w:iCs/>
                <w:kern w:val="3"/>
                <w:szCs w:val="24"/>
                <w:lang w:eastAsia="lt-LT"/>
              </w:rPr>
              <w:t>adoc</w:t>
            </w:r>
            <w:proofErr w:type="spellEnd"/>
            <w:r w:rsidRPr="003650E6">
              <w:rPr>
                <w:kern w:val="3"/>
                <w:szCs w:val="24"/>
                <w:lang w:eastAsia="lt-LT"/>
              </w:rPr>
              <w:t xml:space="preserve"> dokumente, sunumeruoti lapai, atitinka nustatytą paraiškos formą, pasirašytą pareiškėjo vadovo arba įgalioto asmens (jei įgaliotas asmuo – ar yra įgaliojimas)</w:t>
            </w:r>
          </w:p>
        </w:tc>
        <w:tc>
          <w:tcPr>
            <w:tcW w:w="840" w:type="dxa"/>
            <w:tcBorders>
              <w:top w:val="single" w:sz="4" w:space="0" w:color="auto"/>
              <w:left w:val="single" w:sz="4" w:space="0" w:color="auto"/>
              <w:bottom w:val="single" w:sz="4" w:space="0" w:color="auto"/>
              <w:right w:val="single" w:sz="4" w:space="0" w:color="auto"/>
            </w:tcBorders>
          </w:tcPr>
          <w:p w14:paraId="14F1FB2B" w14:textId="77777777" w:rsidR="00200715" w:rsidRPr="003650E6" w:rsidRDefault="00200715">
            <w:pPr>
              <w:suppressAutoHyphens/>
              <w:jc w:val="center"/>
              <w:rPr>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223D6795" w14:textId="77777777" w:rsidR="00200715" w:rsidRPr="003650E6" w:rsidRDefault="00200715">
            <w:pPr>
              <w:suppressAutoHyphens/>
              <w:jc w:val="center"/>
              <w:rPr>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28BB7322" w14:textId="77777777" w:rsidR="00200715" w:rsidRPr="003650E6" w:rsidRDefault="00200715">
            <w:pPr>
              <w:suppressAutoHyphens/>
              <w:rPr>
                <w:kern w:val="3"/>
                <w:szCs w:val="24"/>
                <w:lang w:eastAsia="lt-LT"/>
              </w:rPr>
            </w:pPr>
          </w:p>
        </w:tc>
      </w:tr>
      <w:tr w:rsidR="00200715" w:rsidRPr="003650E6" w14:paraId="5F576A76" w14:textId="77777777">
        <w:trPr>
          <w:trHeight w:val="508"/>
        </w:trPr>
        <w:tc>
          <w:tcPr>
            <w:tcW w:w="6453" w:type="dxa"/>
            <w:gridSpan w:val="2"/>
            <w:tcBorders>
              <w:top w:val="single" w:sz="4" w:space="0" w:color="auto"/>
              <w:left w:val="single" w:sz="4" w:space="0" w:color="auto"/>
              <w:bottom w:val="single" w:sz="4" w:space="0" w:color="auto"/>
              <w:right w:val="single" w:sz="4" w:space="0" w:color="auto"/>
            </w:tcBorders>
          </w:tcPr>
          <w:p w14:paraId="412FDCCF" w14:textId="77777777" w:rsidR="00200715" w:rsidRPr="003650E6" w:rsidRDefault="00000000">
            <w:pPr>
              <w:tabs>
                <w:tab w:val="left" w:pos="284"/>
              </w:tabs>
              <w:suppressAutoHyphens/>
              <w:ind w:left="29" w:hanging="29"/>
              <w:rPr>
                <w:kern w:val="3"/>
                <w:szCs w:val="24"/>
                <w:lang w:eastAsia="lt-LT"/>
              </w:rPr>
            </w:pPr>
            <w:r w:rsidRPr="003650E6">
              <w:rPr>
                <w:kern w:val="3"/>
                <w:szCs w:val="24"/>
                <w:lang w:eastAsia="lt-LT"/>
              </w:rPr>
              <w:t>3.</w:t>
            </w:r>
            <w:r w:rsidRPr="003650E6">
              <w:rPr>
                <w:kern w:val="3"/>
                <w:szCs w:val="24"/>
                <w:lang w:eastAsia="lt-LT"/>
              </w:rPr>
              <w:tab/>
              <w:t>Pateikta pareiškėjo ir partnerio (jeigu taikoma) įstatų (nuostatų) kopijos</w:t>
            </w:r>
          </w:p>
        </w:tc>
        <w:tc>
          <w:tcPr>
            <w:tcW w:w="840" w:type="dxa"/>
            <w:tcBorders>
              <w:top w:val="single" w:sz="4" w:space="0" w:color="auto"/>
              <w:left w:val="single" w:sz="4" w:space="0" w:color="auto"/>
              <w:bottom w:val="single" w:sz="4" w:space="0" w:color="auto"/>
              <w:right w:val="single" w:sz="4" w:space="0" w:color="auto"/>
            </w:tcBorders>
          </w:tcPr>
          <w:p w14:paraId="6436C20C" w14:textId="77777777" w:rsidR="00200715" w:rsidRPr="003650E6" w:rsidRDefault="00200715">
            <w:pPr>
              <w:suppressAutoHyphens/>
              <w:jc w:val="center"/>
              <w:rPr>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23BF1FD3" w14:textId="77777777" w:rsidR="00200715" w:rsidRPr="003650E6" w:rsidRDefault="00200715">
            <w:pPr>
              <w:suppressAutoHyphens/>
              <w:jc w:val="center"/>
              <w:rPr>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7634B6D8" w14:textId="77777777" w:rsidR="00200715" w:rsidRPr="003650E6" w:rsidRDefault="00200715">
            <w:pPr>
              <w:suppressAutoHyphens/>
              <w:rPr>
                <w:kern w:val="3"/>
                <w:szCs w:val="24"/>
                <w:lang w:eastAsia="lt-LT"/>
              </w:rPr>
            </w:pPr>
          </w:p>
        </w:tc>
      </w:tr>
      <w:tr w:rsidR="00200715" w:rsidRPr="003650E6" w14:paraId="10C20DD9" w14:textId="77777777">
        <w:trPr>
          <w:trHeight w:val="800"/>
        </w:trPr>
        <w:tc>
          <w:tcPr>
            <w:tcW w:w="6453" w:type="dxa"/>
            <w:gridSpan w:val="2"/>
            <w:tcBorders>
              <w:top w:val="single" w:sz="4" w:space="0" w:color="auto"/>
              <w:left w:val="single" w:sz="4" w:space="0" w:color="auto"/>
              <w:bottom w:val="single" w:sz="4" w:space="0" w:color="auto"/>
              <w:right w:val="single" w:sz="4" w:space="0" w:color="auto"/>
            </w:tcBorders>
          </w:tcPr>
          <w:p w14:paraId="379C2395" w14:textId="77777777" w:rsidR="00200715" w:rsidRPr="003650E6" w:rsidRDefault="00000000">
            <w:pPr>
              <w:tabs>
                <w:tab w:val="left" w:pos="284"/>
              </w:tabs>
              <w:suppressAutoHyphens/>
              <w:ind w:left="29" w:hanging="29"/>
              <w:rPr>
                <w:kern w:val="3"/>
                <w:szCs w:val="24"/>
                <w:lang w:eastAsia="lt-LT"/>
              </w:rPr>
            </w:pPr>
            <w:r w:rsidRPr="003650E6">
              <w:rPr>
                <w:kern w:val="3"/>
                <w:szCs w:val="24"/>
                <w:lang w:eastAsia="lt-LT"/>
              </w:rPr>
              <w:t>4.</w:t>
            </w:r>
            <w:r w:rsidRPr="003650E6">
              <w:rPr>
                <w:kern w:val="3"/>
                <w:szCs w:val="24"/>
                <w:lang w:eastAsia="lt-LT"/>
              </w:rPr>
              <w:tab/>
              <w:t xml:space="preserve">Pateikta bendradarbiavimo </w:t>
            </w:r>
            <w:r w:rsidRPr="003650E6">
              <w:rPr>
                <w:iCs/>
                <w:kern w:val="3"/>
                <w:szCs w:val="24"/>
                <w:lang w:eastAsia="lt-LT"/>
              </w:rPr>
              <w:t xml:space="preserve">arba jungtinės veiklos (partnerystės) sutarties </w:t>
            </w:r>
            <w:r w:rsidRPr="003650E6">
              <w:rPr>
                <w:kern w:val="3"/>
                <w:szCs w:val="24"/>
                <w:lang w:eastAsia="lt-LT"/>
              </w:rPr>
              <w:t>dėl konkursui teikiamos programos vykdymo patvirtinta kopija (jeigu taikoma)</w:t>
            </w:r>
          </w:p>
        </w:tc>
        <w:tc>
          <w:tcPr>
            <w:tcW w:w="840" w:type="dxa"/>
            <w:tcBorders>
              <w:top w:val="single" w:sz="4" w:space="0" w:color="auto"/>
              <w:left w:val="single" w:sz="4" w:space="0" w:color="auto"/>
              <w:bottom w:val="single" w:sz="4" w:space="0" w:color="auto"/>
              <w:right w:val="single" w:sz="4" w:space="0" w:color="auto"/>
            </w:tcBorders>
          </w:tcPr>
          <w:p w14:paraId="7C0DE87C" w14:textId="77777777" w:rsidR="00200715" w:rsidRPr="003650E6" w:rsidRDefault="00200715">
            <w:pPr>
              <w:suppressAutoHyphens/>
              <w:jc w:val="center"/>
              <w:rPr>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3C9CE9B0" w14:textId="77777777" w:rsidR="00200715" w:rsidRPr="003650E6" w:rsidRDefault="00200715">
            <w:pPr>
              <w:suppressAutoHyphens/>
              <w:jc w:val="center"/>
              <w:rPr>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6ABDDC87" w14:textId="77777777" w:rsidR="00200715" w:rsidRPr="003650E6" w:rsidRDefault="00200715">
            <w:pPr>
              <w:suppressAutoHyphens/>
              <w:rPr>
                <w:kern w:val="3"/>
                <w:szCs w:val="24"/>
                <w:lang w:eastAsia="lt-LT"/>
              </w:rPr>
            </w:pPr>
          </w:p>
        </w:tc>
      </w:tr>
      <w:tr w:rsidR="00200715" w:rsidRPr="003650E6" w14:paraId="1EE0C8D4" w14:textId="77777777">
        <w:trPr>
          <w:trHeight w:val="974"/>
        </w:trPr>
        <w:tc>
          <w:tcPr>
            <w:tcW w:w="6453" w:type="dxa"/>
            <w:gridSpan w:val="2"/>
            <w:tcBorders>
              <w:top w:val="single" w:sz="4" w:space="0" w:color="auto"/>
              <w:left w:val="single" w:sz="4" w:space="0" w:color="auto"/>
              <w:bottom w:val="single" w:sz="4" w:space="0" w:color="auto"/>
              <w:right w:val="single" w:sz="4" w:space="0" w:color="auto"/>
            </w:tcBorders>
          </w:tcPr>
          <w:p w14:paraId="7F99F965" w14:textId="77777777" w:rsidR="00200715" w:rsidRPr="003650E6" w:rsidRDefault="00000000">
            <w:pPr>
              <w:tabs>
                <w:tab w:val="left" w:pos="284"/>
                <w:tab w:val="left" w:pos="851"/>
              </w:tabs>
              <w:suppressAutoHyphens/>
              <w:ind w:left="29" w:hanging="29"/>
              <w:rPr>
                <w:kern w:val="3"/>
                <w:szCs w:val="24"/>
                <w:lang w:eastAsia="lt-LT"/>
              </w:rPr>
            </w:pPr>
            <w:r w:rsidRPr="003650E6">
              <w:rPr>
                <w:kern w:val="3"/>
                <w:szCs w:val="24"/>
                <w:lang w:eastAsia="lt-LT"/>
              </w:rPr>
              <w:t>5.</w:t>
            </w:r>
            <w:r w:rsidRPr="003650E6">
              <w:rPr>
                <w:kern w:val="3"/>
                <w:szCs w:val="24"/>
                <w:lang w:eastAsia="lt-LT"/>
              </w:rPr>
              <w:tab/>
              <w:t>Ar per praėjusius pastaruosius 3 (trejus) metus pareiškėjas, gavęs finansavimą programai vykdyti, tinkamai atsiskaitė už panaudotas lėšas ir skirtos lėšos buvo panaudotos pagal tikslinę paskirtį? (Jeigu ne, tai tuo atveju paraiška pripažįstama netinkama ir toliau nevertinama)</w:t>
            </w:r>
          </w:p>
        </w:tc>
        <w:tc>
          <w:tcPr>
            <w:tcW w:w="840" w:type="dxa"/>
            <w:tcBorders>
              <w:top w:val="single" w:sz="4" w:space="0" w:color="auto"/>
              <w:left w:val="single" w:sz="4" w:space="0" w:color="auto"/>
              <w:bottom w:val="single" w:sz="4" w:space="0" w:color="auto"/>
              <w:right w:val="single" w:sz="4" w:space="0" w:color="auto"/>
            </w:tcBorders>
          </w:tcPr>
          <w:p w14:paraId="5101A767" w14:textId="77777777" w:rsidR="00200715" w:rsidRPr="003650E6" w:rsidRDefault="00200715">
            <w:pPr>
              <w:suppressAutoHyphens/>
              <w:jc w:val="center"/>
              <w:rPr>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4780033E" w14:textId="77777777" w:rsidR="00200715" w:rsidRPr="003650E6" w:rsidRDefault="00200715">
            <w:pPr>
              <w:suppressAutoHyphens/>
              <w:jc w:val="center"/>
              <w:rPr>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15093FC9" w14:textId="77777777" w:rsidR="00200715" w:rsidRPr="003650E6" w:rsidRDefault="00200715">
            <w:pPr>
              <w:suppressAutoHyphens/>
              <w:rPr>
                <w:kern w:val="3"/>
                <w:szCs w:val="24"/>
                <w:lang w:eastAsia="lt-LT"/>
              </w:rPr>
            </w:pPr>
          </w:p>
        </w:tc>
      </w:tr>
      <w:tr w:rsidR="00200715" w:rsidRPr="003650E6" w14:paraId="0B0EC472" w14:textId="77777777">
        <w:tc>
          <w:tcPr>
            <w:tcW w:w="6453" w:type="dxa"/>
            <w:gridSpan w:val="2"/>
            <w:tcBorders>
              <w:top w:val="single" w:sz="4" w:space="0" w:color="auto"/>
              <w:left w:val="single" w:sz="4" w:space="0" w:color="auto"/>
              <w:bottom w:val="single" w:sz="4" w:space="0" w:color="auto"/>
              <w:right w:val="single" w:sz="4" w:space="0" w:color="auto"/>
            </w:tcBorders>
            <w:hideMark/>
          </w:tcPr>
          <w:p w14:paraId="30853972" w14:textId="77777777" w:rsidR="00200715" w:rsidRPr="003650E6" w:rsidRDefault="00000000">
            <w:pPr>
              <w:tabs>
                <w:tab w:val="left" w:pos="284"/>
              </w:tabs>
              <w:suppressAutoHyphens/>
              <w:ind w:left="29" w:hanging="29"/>
              <w:rPr>
                <w:kern w:val="3"/>
                <w:szCs w:val="24"/>
                <w:lang w:eastAsia="lt-LT"/>
              </w:rPr>
            </w:pPr>
            <w:r w:rsidRPr="003650E6">
              <w:rPr>
                <w:kern w:val="3"/>
                <w:szCs w:val="24"/>
                <w:lang w:eastAsia="lt-LT"/>
              </w:rPr>
              <w:t>6.</w:t>
            </w:r>
            <w:r w:rsidRPr="003650E6">
              <w:rPr>
                <w:kern w:val="3"/>
                <w:szCs w:val="24"/>
                <w:lang w:eastAsia="lt-LT"/>
              </w:rPr>
              <w:tab/>
              <w:t>Programa yra skirta neformaliojo suaugusiųjų švietimo dalyvių kvalifikacijai tobulinti ir (arba) papildomoms kompetencijoms įgyti</w:t>
            </w:r>
          </w:p>
        </w:tc>
        <w:tc>
          <w:tcPr>
            <w:tcW w:w="840" w:type="dxa"/>
            <w:tcBorders>
              <w:top w:val="single" w:sz="4" w:space="0" w:color="auto"/>
              <w:left w:val="single" w:sz="4" w:space="0" w:color="auto"/>
              <w:bottom w:val="single" w:sz="4" w:space="0" w:color="auto"/>
              <w:right w:val="single" w:sz="4" w:space="0" w:color="auto"/>
            </w:tcBorders>
          </w:tcPr>
          <w:p w14:paraId="01F98862" w14:textId="77777777" w:rsidR="00200715" w:rsidRPr="003650E6" w:rsidRDefault="00200715">
            <w:pPr>
              <w:suppressAutoHyphens/>
              <w:jc w:val="center"/>
              <w:rPr>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5CF1D365" w14:textId="77777777" w:rsidR="00200715" w:rsidRPr="003650E6" w:rsidRDefault="00200715">
            <w:pPr>
              <w:suppressAutoHyphens/>
              <w:jc w:val="center"/>
              <w:rPr>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4447A196" w14:textId="77777777" w:rsidR="00200715" w:rsidRPr="003650E6" w:rsidRDefault="00200715">
            <w:pPr>
              <w:suppressAutoHyphens/>
              <w:rPr>
                <w:kern w:val="3"/>
                <w:szCs w:val="24"/>
                <w:lang w:eastAsia="lt-LT"/>
              </w:rPr>
            </w:pPr>
          </w:p>
        </w:tc>
      </w:tr>
      <w:tr w:rsidR="00200715" w:rsidRPr="003650E6" w14:paraId="33DF38DD" w14:textId="77777777">
        <w:tc>
          <w:tcPr>
            <w:tcW w:w="6453" w:type="dxa"/>
            <w:gridSpan w:val="2"/>
            <w:tcBorders>
              <w:top w:val="single" w:sz="4" w:space="0" w:color="auto"/>
              <w:left w:val="single" w:sz="4" w:space="0" w:color="auto"/>
              <w:bottom w:val="single" w:sz="4" w:space="0" w:color="auto"/>
              <w:right w:val="single" w:sz="4" w:space="0" w:color="auto"/>
            </w:tcBorders>
            <w:hideMark/>
          </w:tcPr>
          <w:p w14:paraId="509311CB" w14:textId="77777777" w:rsidR="00200715" w:rsidRPr="003650E6" w:rsidRDefault="00000000">
            <w:pPr>
              <w:tabs>
                <w:tab w:val="left" w:pos="284"/>
              </w:tabs>
              <w:suppressAutoHyphens/>
              <w:ind w:left="29" w:hanging="29"/>
              <w:rPr>
                <w:kern w:val="3"/>
                <w:szCs w:val="24"/>
                <w:lang w:eastAsia="lt-LT"/>
              </w:rPr>
            </w:pPr>
            <w:r w:rsidRPr="003650E6">
              <w:rPr>
                <w:kern w:val="3"/>
                <w:szCs w:val="24"/>
                <w:lang w:eastAsia="lt-LT"/>
              </w:rPr>
              <w:t>7.</w:t>
            </w:r>
            <w:r w:rsidRPr="003650E6">
              <w:rPr>
                <w:kern w:val="3"/>
                <w:szCs w:val="24"/>
                <w:lang w:eastAsia="lt-LT"/>
              </w:rPr>
              <w:tab/>
              <w:t>Programos vykdymo apimtis ne mažiau kaip 24 kontaktinio darbo valandos (kontaktinio darbo valanda – 60 min.) ir ne daugiau kaip 120 kontaktinio darbo valandų</w:t>
            </w:r>
          </w:p>
        </w:tc>
        <w:tc>
          <w:tcPr>
            <w:tcW w:w="840" w:type="dxa"/>
            <w:tcBorders>
              <w:top w:val="single" w:sz="4" w:space="0" w:color="auto"/>
              <w:left w:val="single" w:sz="4" w:space="0" w:color="auto"/>
              <w:bottom w:val="single" w:sz="4" w:space="0" w:color="auto"/>
              <w:right w:val="single" w:sz="4" w:space="0" w:color="auto"/>
            </w:tcBorders>
          </w:tcPr>
          <w:p w14:paraId="351E846B" w14:textId="77777777" w:rsidR="00200715" w:rsidRPr="003650E6" w:rsidRDefault="00200715">
            <w:pPr>
              <w:suppressAutoHyphens/>
              <w:jc w:val="center"/>
              <w:rPr>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6ECAD762" w14:textId="77777777" w:rsidR="00200715" w:rsidRPr="003650E6" w:rsidRDefault="00200715">
            <w:pPr>
              <w:suppressAutoHyphens/>
              <w:jc w:val="center"/>
              <w:rPr>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76B5B49F" w14:textId="77777777" w:rsidR="00200715" w:rsidRPr="003650E6" w:rsidRDefault="00200715">
            <w:pPr>
              <w:suppressAutoHyphens/>
              <w:rPr>
                <w:kern w:val="3"/>
                <w:szCs w:val="24"/>
                <w:lang w:eastAsia="lt-LT"/>
              </w:rPr>
            </w:pPr>
          </w:p>
        </w:tc>
      </w:tr>
      <w:tr w:rsidR="00200715" w:rsidRPr="003650E6" w14:paraId="7C6A22EA" w14:textId="77777777">
        <w:tc>
          <w:tcPr>
            <w:tcW w:w="6453" w:type="dxa"/>
            <w:gridSpan w:val="2"/>
            <w:tcBorders>
              <w:top w:val="single" w:sz="4" w:space="0" w:color="auto"/>
              <w:left w:val="single" w:sz="4" w:space="0" w:color="auto"/>
              <w:bottom w:val="single" w:sz="4" w:space="0" w:color="auto"/>
              <w:right w:val="single" w:sz="4" w:space="0" w:color="auto"/>
            </w:tcBorders>
            <w:hideMark/>
          </w:tcPr>
          <w:p w14:paraId="15954EEE" w14:textId="77777777" w:rsidR="00200715" w:rsidRPr="003650E6" w:rsidRDefault="00000000">
            <w:pPr>
              <w:tabs>
                <w:tab w:val="left" w:pos="284"/>
              </w:tabs>
              <w:suppressAutoHyphens/>
              <w:ind w:left="29" w:hanging="29"/>
              <w:rPr>
                <w:kern w:val="3"/>
                <w:szCs w:val="24"/>
                <w:lang w:eastAsia="lt-LT"/>
              </w:rPr>
            </w:pPr>
            <w:r w:rsidRPr="003650E6">
              <w:rPr>
                <w:kern w:val="3"/>
                <w:szCs w:val="24"/>
                <w:lang w:eastAsia="lt-LT"/>
              </w:rPr>
              <w:t>8.</w:t>
            </w:r>
            <w:r w:rsidRPr="003650E6">
              <w:rPr>
                <w:kern w:val="3"/>
                <w:szCs w:val="24"/>
                <w:lang w:eastAsia="lt-LT"/>
              </w:rPr>
              <w:tab/>
              <w:t>Minimalus besimokančiųjų skaičius grupėje – 10 asmenų</w:t>
            </w:r>
          </w:p>
        </w:tc>
        <w:tc>
          <w:tcPr>
            <w:tcW w:w="840" w:type="dxa"/>
            <w:tcBorders>
              <w:top w:val="single" w:sz="4" w:space="0" w:color="auto"/>
              <w:left w:val="single" w:sz="4" w:space="0" w:color="auto"/>
              <w:bottom w:val="single" w:sz="4" w:space="0" w:color="auto"/>
              <w:right w:val="single" w:sz="4" w:space="0" w:color="auto"/>
            </w:tcBorders>
          </w:tcPr>
          <w:p w14:paraId="1C01AF5E" w14:textId="77777777" w:rsidR="00200715" w:rsidRPr="003650E6" w:rsidRDefault="00200715">
            <w:pPr>
              <w:suppressAutoHyphens/>
              <w:jc w:val="center"/>
              <w:rPr>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07B177C1" w14:textId="77777777" w:rsidR="00200715" w:rsidRPr="003650E6" w:rsidRDefault="00200715">
            <w:pPr>
              <w:suppressAutoHyphens/>
              <w:jc w:val="center"/>
              <w:rPr>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3E4BC8FB" w14:textId="77777777" w:rsidR="00200715" w:rsidRPr="003650E6" w:rsidRDefault="00200715">
            <w:pPr>
              <w:suppressAutoHyphens/>
              <w:rPr>
                <w:kern w:val="3"/>
                <w:szCs w:val="24"/>
                <w:lang w:eastAsia="lt-LT"/>
              </w:rPr>
            </w:pPr>
          </w:p>
        </w:tc>
      </w:tr>
      <w:tr w:rsidR="00200715" w:rsidRPr="003650E6" w14:paraId="51D54D19" w14:textId="77777777">
        <w:tc>
          <w:tcPr>
            <w:tcW w:w="6453" w:type="dxa"/>
            <w:gridSpan w:val="2"/>
            <w:tcBorders>
              <w:top w:val="single" w:sz="4" w:space="0" w:color="auto"/>
              <w:left w:val="single" w:sz="4" w:space="0" w:color="auto"/>
              <w:bottom w:val="single" w:sz="4" w:space="0" w:color="auto"/>
              <w:right w:val="single" w:sz="4" w:space="0" w:color="auto"/>
            </w:tcBorders>
          </w:tcPr>
          <w:p w14:paraId="0ECA7421" w14:textId="77777777" w:rsidR="00200715" w:rsidRPr="003650E6" w:rsidRDefault="00000000">
            <w:pPr>
              <w:tabs>
                <w:tab w:val="left" w:pos="284"/>
                <w:tab w:val="left" w:pos="738"/>
              </w:tabs>
              <w:suppressAutoHyphens/>
              <w:ind w:left="29" w:hanging="29"/>
              <w:rPr>
                <w:kern w:val="3"/>
                <w:szCs w:val="24"/>
                <w:lang w:eastAsia="lt-LT"/>
              </w:rPr>
            </w:pPr>
            <w:r w:rsidRPr="003650E6">
              <w:rPr>
                <w:kern w:val="3"/>
                <w:szCs w:val="24"/>
                <w:lang w:eastAsia="lt-LT"/>
              </w:rPr>
              <w:t>9.</w:t>
            </w:r>
            <w:r w:rsidRPr="003650E6">
              <w:rPr>
                <w:kern w:val="3"/>
                <w:szCs w:val="24"/>
                <w:lang w:eastAsia="lt-LT"/>
              </w:rPr>
              <w:tab/>
              <w:t>Programos turinys ir siekiami rezultatai atitinka vieną iš šių sąlygų:</w:t>
            </w:r>
          </w:p>
        </w:tc>
        <w:tc>
          <w:tcPr>
            <w:tcW w:w="840" w:type="dxa"/>
            <w:tcBorders>
              <w:top w:val="single" w:sz="4" w:space="0" w:color="auto"/>
              <w:left w:val="single" w:sz="4" w:space="0" w:color="auto"/>
              <w:bottom w:val="single" w:sz="4" w:space="0" w:color="auto"/>
              <w:right w:val="single" w:sz="4" w:space="0" w:color="auto"/>
            </w:tcBorders>
          </w:tcPr>
          <w:p w14:paraId="07D5D90E" w14:textId="77777777" w:rsidR="00200715" w:rsidRPr="003650E6" w:rsidRDefault="00200715">
            <w:pPr>
              <w:suppressAutoHyphens/>
              <w:jc w:val="center"/>
              <w:rPr>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31F49101" w14:textId="77777777" w:rsidR="00200715" w:rsidRPr="003650E6" w:rsidRDefault="00200715">
            <w:pPr>
              <w:suppressAutoHyphens/>
              <w:jc w:val="center"/>
              <w:rPr>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0E6B9F92" w14:textId="77777777" w:rsidR="00200715" w:rsidRPr="003650E6" w:rsidRDefault="00200715">
            <w:pPr>
              <w:suppressAutoHyphens/>
              <w:rPr>
                <w:kern w:val="3"/>
                <w:szCs w:val="24"/>
                <w:lang w:eastAsia="lt-LT"/>
              </w:rPr>
            </w:pPr>
          </w:p>
        </w:tc>
      </w:tr>
      <w:tr w:rsidR="00200715" w:rsidRPr="003650E6" w14:paraId="58E169FE" w14:textId="77777777">
        <w:trPr>
          <w:trHeight w:val="415"/>
        </w:trPr>
        <w:tc>
          <w:tcPr>
            <w:tcW w:w="6453" w:type="dxa"/>
            <w:gridSpan w:val="2"/>
            <w:tcBorders>
              <w:top w:val="single" w:sz="4" w:space="0" w:color="auto"/>
              <w:left w:val="single" w:sz="4" w:space="0" w:color="auto"/>
              <w:bottom w:val="single" w:sz="4" w:space="0" w:color="auto"/>
              <w:right w:val="single" w:sz="4" w:space="0" w:color="auto"/>
            </w:tcBorders>
          </w:tcPr>
          <w:p w14:paraId="7EFBA699" w14:textId="77777777" w:rsidR="00200715" w:rsidRPr="003650E6" w:rsidRDefault="00000000">
            <w:pPr>
              <w:tabs>
                <w:tab w:val="left" w:pos="426"/>
                <w:tab w:val="left" w:pos="567"/>
                <w:tab w:val="left" w:pos="738"/>
                <w:tab w:val="left" w:pos="1021"/>
              </w:tabs>
              <w:suppressAutoHyphens/>
              <w:ind w:left="29" w:hanging="29"/>
              <w:rPr>
                <w:kern w:val="3"/>
                <w:szCs w:val="24"/>
                <w:lang w:eastAsia="lt-LT"/>
              </w:rPr>
            </w:pPr>
            <w:r w:rsidRPr="003650E6">
              <w:rPr>
                <w:kern w:val="3"/>
                <w:szCs w:val="24"/>
                <w:lang w:eastAsia="lt-LT"/>
              </w:rPr>
              <w:t>9.1.</w:t>
            </w:r>
            <w:r w:rsidRPr="003650E6">
              <w:rPr>
                <w:kern w:val="3"/>
                <w:szCs w:val="24"/>
                <w:lang w:eastAsia="lt-LT"/>
              </w:rPr>
              <w:tab/>
              <w:t>mokymosi visą gyvenimą paslaugų regionuose plėtra;</w:t>
            </w:r>
          </w:p>
        </w:tc>
        <w:tc>
          <w:tcPr>
            <w:tcW w:w="840" w:type="dxa"/>
            <w:tcBorders>
              <w:top w:val="single" w:sz="4" w:space="0" w:color="auto"/>
              <w:left w:val="single" w:sz="4" w:space="0" w:color="auto"/>
              <w:bottom w:val="single" w:sz="4" w:space="0" w:color="auto"/>
              <w:right w:val="single" w:sz="4" w:space="0" w:color="auto"/>
            </w:tcBorders>
          </w:tcPr>
          <w:p w14:paraId="173338B7" w14:textId="77777777" w:rsidR="00200715" w:rsidRPr="003650E6" w:rsidRDefault="00200715">
            <w:pPr>
              <w:suppressAutoHyphens/>
              <w:jc w:val="center"/>
              <w:rPr>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23138525" w14:textId="77777777" w:rsidR="00200715" w:rsidRPr="003650E6" w:rsidRDefault="00200715">
            <w:pPr>
              <w:suppressAutoHyphens/>
              <w:jc w:val="center"/>
              <w:rPr>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3EE7ACEA" w14:textId="77777777" w:rsidR="00200715" w:rsidRPr="003650E6" w:rsidRDefault="00200715">
            <w:pPr>
              <w:suppressAutoHyphens/>
              <w:rPr>
                <w:kern w:val="3"/>
                <w:szCs w:val="24"/>
                <w:lang w:eastAsia="lt-LT"/>
              </w:rPr>
            </w:pPr>
          </w:p>
        </w:tc>
      </w:tr>
      <w:tr w:rsidR="00200715" w:rsidRPr="003650E6" w14:paraId="0ED481F9" w14:textId="77777777">
        <w:tc>
          <w:tcPr>
            <w:tcW w:w="6453" w:type="dxa"/>
            <w:gridSpan w:val="2"/>
            <w:tcBorders>
              <w:top w:val="single" w:sz="4" w:space="0" w:color="auto"/>
              <w:left w:val="single" w:sz="4" w:space="0" w:color="auto"/>
              <w:bottom w:val="single" w:sz="4" w:space="0" w:color="auto"/>
              <w:right w:val="single" w:sz="4" w:space="0" w:color="auto"/>
            </w:tcBorders>
          </w:tcPr>
          <w:p w14:paraId="5AAC1F12" w14:textId="77777777" w:rsidR="00200715" w:rsidRPr="003650E6" w:rsidRDefault="00000000">
            <w:pPr>
              <w:tabs>
                <w:tab w:val="left" w:pos="426"/>
                <w:tab w:val="left" w:pos="567"/>
                <w:tab w:val="left" w:pos="738"/>
                <w:tab w:val="left" w:pos="1021"/>
              </w:tabs>
              <w:suppressAutoHyphens/>
              <w:ind w:left="29" w:hanging="29"/>
              <w:rPr>
                <w:kern w:val="3"/>
                <w:szCs w:val="24"/>
                <w:lang w:eastAsia="lt-LT"/>
              </w:rPr>
            </w:pPr>
            <w:r w:rsidRPr="003650E6">
              <w:rPr>
                <w:kern w:val="3"/>
                <w:szCs w:val="24"/>
                <w:lang w:eastAsia="lt-LT"/>
              </w:rPr>
              <w:t>9.2.</w:t>
            </w:r>
            <w:r w:rsidRPr="003650E6">
              <w:rPr>
                <w:kern w:val="3"/>
                <w:szCs w:val="24"/>
                <w:lang w:eastAsia="lt-LT"/>
              </w:rPr>
              <w:tab/>
              <w:t>darbo rinkai aktualių suaugusiųjų bendrųjų kompetencijų ugdymas;</w:t>
            </w:r>
          </w:p>
        </w:tc>
        <w:tc>
          <w:tcPr>
            <w:tcW w:w="840" w:type="dxa"/>
            <w:tcBorders>
              <w:top w:val="single" w:sz="4" w:space="0" w:color="auto"/>
              <w:left w:val="single" w:sz="4" w:space="0" w:color="auto"/>
              <w:bottom w:val="single" w:sz="4" w:space="0" w:color="auto"/>
              <w:right w:val="single" w:sz="4" w:space="0" w:color="auto"/>
            </w:tcBorders>
          </w:tcPr>
          <w:p w14:paraId="1830E1AA" w14:textId="77777777" w:rsidR="00200715" w:rsidRPr="003650E6" w:rsidRDefault="00200715">
            <w:pPr>
              <w:suppressAutoHyphens/>
              <w:jc w:val="center"/>
              <w:rPr>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264DEE5B" w14:textId="77777777" w:rsidR="00200715" w:rsidRPr="003650E6" w:rsidRDefault="00200715">
            <w:pPr>
              <w:suppressAutoHyphens/>
              <w:jc w:val="center"/>
              <w:rPr>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16BDEA5C" w14:textId="77777777" w:rsidR="00200715" w:rsidRPr="003650E6" w:rsidRDefault="00200715">
            <w:pPr>
              <w:suppressAutoHyphens/>
              <w:rPr>
                <w:kern w:val="3"/>
                <w:szCs w:val="24"/>
                <w:lang w:eastAsia="lt-LT"/>
              </w:rPr>
            </w:pPr>
          </w:p>
        </w:tc>
      </w:tr>
      <w:tr w:rsidR="00200715" w:rsidRPr="003650E6" w14:paraId="63FB0F19" w14:textId="77777777">
        <w:tc>
          <w:tcPr>
            <w:tcW w:w="6453" w:type="dxa"/>
            <w:gridSpan w:val="2"/>
            <w:tcBorders>
              <w:top w:val="single" w:sz="4" w:space="0" w:color="auto"/>
              <w:left w:val="single" w:sz="4" w:space="0" w:color="auto"/>
              <w:bottom w:val="single" w:sz="4" w:space="0" w:color="auto"/>
              <w:right w:val="single" w:sz="4" w:space="0" w:color="auto"/>
            </w:tcBorders>
          </w:tcPr>
          <w:p w14:paraId="098AE9EE" w14:textId="77777777" w:rsidR="00200715" w:rsidRPr="003650E6" w:rsidRDefault="00000000">
            <w:pPr>
              <w:tabs>
                <w:tab w:val="left" w:pos="426"/>
                <w:tab w:val="left" w:pos="567"/>
                <w:tab w:val="left" w:pos="738"/>
                <w:tab w:val="left" w:pos="1021"/>
              </w:tabs>
              <w:suppressAutoHyphens/>
              <w:ind w:left="29" w:hanging="29"/>
              <w:rPr>
                <w:kern w:val="3"/>
                <w:szCs w:val="24"/>
                <w:lang w:eastAsia="lt-LT"/>
              </w:rPr>
            </w:pPr>
            <w:r w:rsidRPr="003650E6">
              <w:rPr>
                <w:kern w:val="3"/>
                <w:szCs w:val="24"/>
                <w:lang w:eastAsia="lt-LT"/>
              </w:rPr>
              <w:t>9.3.</w:t>
            </w:r>
            <w:r w:rsidRPr="003650E6">
              <w:rPr>
                <w:kern w:val="3"/>
                <w:szCs w:val="24"/>
                <w:lang w:eastAsia="lt-LT"/>
              </w:rPr>
              <w:tab/>
              <w:t>asmenų mokymasis trečiojo amžiaus universitete;</w:t>
            </w:r>
          </w:p>
        </w:tc>
        <w:tc>
          <w:tcPr>
            <w:tcW w:w="840" w:type="dxa"/>
            <w:tcBorders>
              <w:top w:val="single" w:sz="4" w:space="0" w:color="auto"/>
              <w:left w:val="single" w:sz="4" w:space="0" w:color="auto"/>
              <w:bottom w:val="single" w:sz="4" w:space="0" w:color="auto"/>
              <w:right w:val="single" w:sz="4" w:space="0" w:color="auto"/>
            </w:tcBorders>
          </w:tcPr>
          <w:p w14:paraId="313CF2FA" w14:textId="77777777" w:rsidR="00200715" w:rsidRPr="003650E6" w:rsidRDefault="00200715">
            <w:pPr>
              <w:suppressAutoHyphens/>
              <w:jc w:val="center"/>
              <w:rPr>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0A423E69" w14:textId="77777777" w:rsidR="00200715" w:rsidRPr="003650E6" w:rsidRDefault="00200715">
            <w:pPr>
              <w:suppressAutoHyphens/>
              <w:jc w:val="center"/>
              <w:rPr>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2A60F09A" w14:textId="77777777" w:rsidR="00200715" w:rsidRPr="003650E6" w:rsidRDefault="00200715">
            <w:pPr>
              <w:suppressAutoHyphens/>
              <w:rPr>
                <w:kern w:val="3"/>
                <w:szCs w:val="24"/>
                <w:lang w:eastAsia="lt-LT"/>
              </w:rPr>
            </w:pPr>
          </w:p>
        </w:tc>
      </w:tr>
      <w:tr w:rsidR="00200715" w:rsidRPr="003650E6" w14:paraId="3008EA80" w14:textId="77777777">
        <w:tc>
          <w:tcPr>
            <w:tcW w:w="6453" w:type="dxa"/>
            <w:gridSpan w:val="2"/>
            <w:tcBorders>
              <w:top w:val="single" w:sz="4" w:space="0" w:color="auto"/>
              <w:left w:val="single" w:sz="4" w:space="0" w:color="auto"/>
              <w:bottom w:val="single" w:sz="4" w:space="0" w:color="auto"/>
              <w:right w:val="single" w:sz="4" w:space="0" w:color="auto"/>
            </w:tcBorders>
          </w:tcPr>
          <w:p w14:paraId="317F130A" w14:textId="77777777" w:rsidR="00200715" w:rsidRPr="003650E6" w:rsidRDefault="00000000">
            <w:pPr>
              <w:tabs>
                <w:tab w:val="left" w:pos="426"/>
                <w:tab w:val="left" w:pos="567"/>
                <w:tab w:val="left" w:pos="738"/>
                <w:tab w:val="left" w:pos="1021"/>
              </w:tabs>
              <w:suppressAutoHyphens/>
              <w:ind w:left="29" w:hanging="29"/>
              <w:rPr>
                <w:kern w:val="3"/>
                <w:szCs w:val="24"/>
                <w:lang w:eastAsia="lt-LT"/>
              </w:rPr>
            </w:pPr>
            <w:r w:rsidRPr="003650E6">
              <w:rPr>
                <w:kern w:val="3"/>
                <w:szCs w:val="24"/>
                <w:lang w:eastAsia="lt-LT"/>
              </w:rPr>
              <w:t>9.4.</w:t>
            </w:r>
            <w:r w:rsidRPr="003650E6">
              <w:rPr>
                <w:kern w:val="3"/>
                <w:szCs w:val="24"/>
                <w:lang w:eastAsia="lt-LT"/>
              </w:rPr>
              <w:tab/>
            </w:r>
            <w:proofErr w:type="spellStart"/>
            <w:r w:rsidRPr="003650E6">
              <w:rPr>
                <w:kern w:val="3"/>
                <w:szCs w:val="24"/>
                <w:lang w:eastAsia="lt-LT"/>
              </w:rPr>
              <w:t>andragogų</w:t>
            </w:r>
            <w:proofErr w:type="spellEnd"/>
            <w:r w:rsidRPr="003650E6">
              <w:rPr>
                <w:kern w:val="3"/>
                <w:szCs w:val="24"/>
                <w:lang w:eastAsia="lt-LT"/>
              </w:rPr>
              <w:t xml:space="preserve"> kompetencijų tobulinimas;</w:t>
            </w:r>
          </w:p>
        </w:tc>
        <w:tc>
          <w:tcPr>
            <w:tcW w:w="840" w:type="dxa"/>
            <w:tcBorders>
              <w:top w:val="single" w:sz="4" w:space="0" w:color="auto"/>
              <w:left w:val="single" w:sz="4" w:space="0" w:color="auto"/>
              <w:bottom w:val="single" w:sz="4" w:space="0" w:color="auto"/>
              <w:right w:val="single" w:sz="4" w:space="0" w:color="auto"/>
            </w:tcBorders>
          </w:tcPr>
          <w:p w14:paraId="730A421E" w14:textId="77777777" w:rsidR="00200715" w:rsidRPr="003650E6" w:rsidRDefault="00200715">
            <w:pPr>
              <w:suppressAutoHyphens/>
              <w:jc w:val="center"/>
              <w:rPr>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6B9770C8" w14:textId="77777777" w:rsidR="00200715" w:rsidRPr="003650E6" w:rsidRDefault="00200715">
            <w:pPr>
              <w:suppressAutoHyphens/>
              <w:jc w:val="center"/>
              <w:rPr>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2BCE9A79" w14:textId="77777777" w:rsidR="00200715" w:rsidRPr="003650E6" w:rsidRDefault="00200715">
            <w:pPr>
              <w:suppressAutoHyphens/>
              <w:rPr>
                <w:kern w:val="3"/>
                <w:szCs w:val="24"/>
                <w:lang w:eastAsia="lt-LT"/>
              </w:rPr>
            </w:pPr>
          </w:p>
        </w:tc>
      </w:tr>
      <w:tr w:rsidR="00200715" w:rsidRPr="003650E6" w14:paraId="5F566AFB" w14:textId="77777777">
        <w:tc>
          <w:tcPr>
            <w:tcW w:w="6453" w:type="dxa"/>
            <w:gridSpan w:val="2"/>
            <w:tcBorders>
              <w:top w:val="single" w:sz="4" w:space="0" w:color="auto"/>
              <w:left w:val="single" w:sz="4" w:space="0" w:color="auto"/>
              <w:bottom w:val="single" w:sz="4" w:space="0" w:color="auto"/>
              <w:right w:val="single" w:sz="4" w:space="0" w:color="auto"/>
            </w:tcBorders>
          </w:tcPr>
          <w:p w14:paraId="61190278" w14:textId="77777777" w:rsidR="00200715" w:rsidRPr="003650E6" w:rsidRDefault="00000000">
            <w:pPr>
              <w:tabs>
                <w:tab w:val="left" w:pos="426"/>
                <w:tab w:val="left" w:pos="567"/>
                <w:tab w:val="left" w:pos="738"/>
                <w:tab w:val="left" w:pos="1021"/>
              </w:tabs>
              <w:suppressAutoHyphens/>
              <w:ind w:left="29" w:hanging="29"/>
              <w:rPr>
                <w:kern w:val="3"/>
                <w:szCs w:val="24"/>
                <w:lang w:eastAsia="lt-LT"/>
              </w:rPr>
            </w:pPr>
            <w:r w:rsidRPr="003650E6">
              <w:rPr>
                <w:kern w:val="3"/>
                <w:szCs w:val="24"/>
                <w:lang w:eastAsia="lt-LT"/>
              </w:rPr>
              <w:t>9.5.</w:t>
            </w:r>
            <w:r w:rsidRPr="003650E6">
              <w:rPr>
                <w:kern w:val="3"/>
                <w:szCs w:val="24"/>
                <w:lang w:eastAsia="lt-LT"/>
              </w:rPr>
              <w:tab/>
              <w:t>profesinei veiklai reikalingų žinių ir gebėjimų įgijimas ar tobulinimas;</w:t>
            </w:r>
          </w:p>
        </w:tc>
        <w:tc>
          <w:tcPr>
            <w:tcW w:w="840" w:type="dxa"/>
            <w:tcBorders>
              <w:top w:val="single" w:sz="4" w:space="0" w:color="auto"/>
              <w:left w:val="single" w:sz="4" w:space="0" w:color="auto"/>
              <w:bottom w:val="single" w:sz="4" w:space="0" w:color="auto"/>
              <w:right w:val="single" w:sz="4" w:space="0" w:color="auto"/>
            </w:tcBorders>
          </w:tcPr>
          <w:p w14:paraId="1780AADC" w14:textId="77777777" w:rsidR="00200715" w:rsidRPr="003650E6" w:rsidRDefault="00200715">
            <w:pPr>
              <w:suppressAutoHyphens/>
              <w:jc w:val="center"/>
              <w:rPr>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3E2777AA" w14:textId="77777777" w:rsidR="00200715" w:rsidRPr="003650E6" w:rsidRDefault="00200715">
            <w:pPr>
              <w:suppressAutoHyphens/>
              <w:jc w:val="center"/>
              <w:rPr>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0B268203" w14:textId="77777777" w:rsidR="00200715" w:rsidRPr="003650E6" w:rsidRDefault="00200715">
            <w:pPr>
              <w:suppressAutoHyphens/>
              <w:rPr>
                <w:kern w:val="3"/>
                <w:szCs w:val="24"/>
                <w:lang w:eastAsia="lt-LT"/>
              </w:rPr>
            </w:pPr>
          </w:p>
        </w:tc>
      </w:tr>
      <w:tr w:rsidR="00200715" w:rsidRPr="003650E6" w14:paraId="52522B3D" w14:textId="77777777">
        <w:tc>
          <w:tcPr>
            <w:tcW w:w="6453" w:type="dxa"/>
            <w:gridSpan w:val="2"/>
            <w:tcBorders>
              <w:top w:val="single" w:sz="4" w:space="0" w:color="auto"/>
              <w:left w:val="single" w:sz="4" w:space="0" w:color="auto"/>
              <w:bottom w:val="single" w:sz="4" w:space="0" w:color="auto"/>
              <w:right w:val="single" w:sz="4" w:space="0" w:color="auto"/>
            </w:tcBorders>
          </w:tcPr>
          <w:p w14:paraId="1152FA60" w14:textId="77777777" w:rsidR="00200715" w:rsidRPr="003650E6" w:rsidRDefault="00000000">
            <w:pPr>
              <w:tabs>
                <w:tab w:val="left" w:pos="426"/>
                <w:tab w:val="left" w:pos="567"/>
                <w:tab w:val="left" w:pos="738"/>
                <w:tab w:val="left" w:pos="1021"/>
              </w:tabs>
              <w:suppressAutoHyphens/>
              <w:ind w:left="29" w:hanging="29"/>
              <w:rPr>
                <w:kern w:val="3"/>
                <w:szCs w:val="24"/>
                <w:lang w:eastAsia="lt-LT"/>
              </w:rPr>
            </w:pPr>
            <w:r w:rsidRPr="003650E6">
              <w:rPr>
                <w:kern w:val="3"/>
                <w:szCs w:val="24"/>
                <w:lang w:eastAsia="lt-LT"/>
              </w:rPr>
              <w:t>9.6.</w:t>
            </w:r>
            <w:r w:rsidRPr="003650E6">
              <w:rPr>
                <w:kern w:val="3"/>
                <w:szCs w:val="24"/>
                <w:lang w:eastAsia="lt-LT"/>
              </w:rPr>
              <w:tab/>
              <w:t>asmens bendrosios kultūros ugdymas</w:t>
            </w:r>
          </w:p>
        </w:tc>
        <w:tc>
          <w:tcPr>
            <w:tcW w:w="840" w:type="dxa"/>
            <w:tcBorders>
              <w:top w:val="single" w:sz="4" w:space="0" w:color="auto"/>
              <w:left w:val="single" w:sz="4" w:space="0" w:color="auto"/>
              <w:bottom w:val="single" w:sz="4" w:space="0" w:color="auto"/>
              <w:right w:val="single" w:sz="4" w:space="0" w:color="auto"/>
            </w:tcBorders>
          </w:tcPr>
          <w:p w14:paraId="375BEA86" w14:textId="77777777" w:rsidR="00200715" w:rsidRPr="003650E6" w:rsidRDefault="00200715">
            <w:pPr>
              <w:suppressAutoHyphens/>
              <w:jc w:val="center"/>
              <w:rPr>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5C40F29E" w14:textId="77777777" w:rsidR="00200715" w:rsidRPr="003650E6" w:rsidRDefault="00200715">
            <w:pPr>
              <w:suppressAutoHyphens/>
              <w:jc w:val="center"/>
              <w:rPr>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42A86C5E" w14:textId="77777777" w:rsidR="00200715" w:rsidRPr="003650E6" w:rsidRDefault="00200715">
            <w:pPr>
              <w:suppressAutoHyphens/>
              <w:rPr>
                <w:kern w:val="3"/>
                <w:szCs w:val="24"/>
                <w:lang w:eastAsia="lt-LT"/>
              </w:rPr>
            </w:pPr>
          </w:p>
        </w:tc>
      </w:tr>
      <w:tr w:rsidR="00200715" w:rsidRPr="003650E6" w14:paraId="3AB3DD2A" w14:textId="77777777">
        <w:tc>
          <w:tcPr>
            <w:tcW w:w="6453" w:type="dxa"/>
            <w:gridSpan w:val="2"/>
            <w:tcBorders>
              <w:top w:val="single" w:sz="4" w:space="0" w:color="auto"/>
              <w:left w:val="single" w:sz="4" w:space="0" w:color="auto"/>
              <w:bottom w:val="single" w:sz="4" w:space="0" w:color="auto"/>
              <w:right w:val="single" w:sz="4" w:space="0" w:color="auto"/>
            </w:tcBorders>
            <w:hideMark/>
          </w:tcPr>
          <w:p w14:paraId="35519BE0" w14:textId="77777777" w:rsidR="00200715" w:rsidRPr="003650E6" w:rsidRDefault="00000000">
            <w:pPr>
              <w:tabs>
                <w:tab w:val="left" w:pos="426"/>
                <w:tab w:val="left" w:pos="567"/>
                <w:tab w:val="left" w:pos="738"/>
              </w:tabs>
              <w:suppressAutoHyphens/>
              <w:ind w:left="29" w:hanging="29"/>
              <w:rPr>
                <w:kern w:val="3"/>
                <w:szCs w:val="24"/>
                <w:lang w:eastAsia="lt-LT"/>
              </w:rPr>
            </w:pPr>
            <w:r w:rsidRPr="003650E6">
              <w:rPr>
                <w:kern w:val="3"/>
                <w:szCs w:val="24"/>
                <w:lang w:eastAsia="lt-LT"/>
              </w:rPr>
              <w:t>10.</w:t>
            </w:r>
            <w:r w:rsidRPr="003650E6">
              <w:rPr>
                <w:kern w:val="3"/>
                <w:szCs w:val="24"/>
                <w:lang w:eastAsia="lt-LT"/>
              </w:rPr>
              <w:tab/>
              <w:t>Programos vykdytojai turi atitikti šiuos reikalavimus:</w:t>
            </w:r>
          </w:p>
        </w:tc>
        <w:tc>
          <w:tcPr>
            <w:tcW w:w="840" w:type="dxa"/>
            <w:tcBorders>
              <w:top w:val="single" w:sz="4" w:space="0" w:color="auto"/>
              <w:left w:val="single" w:sz="4" w:space="0" w:color="auto"/>
              <w:bottom w:val="single" w:sz="4" w:space="0" w:color="auto"/>
              <w:right w:val="single" w:sz="4" w:space="0" w:color="auto"/>
            </w:tcBorders>
          </w:tcPr>
          <w:p w14:paraId="16D5BC9D" w14:textId="77777777" w:rsidR="00200715" w:rsidRPr="003650E6" w:rsidRDefault="00200715">
            <w:pPr>
              <w:suppressAutoHyphens/>
              <w:jc w:val="center"/>
              <w:rPr>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20B19D84" w14:textId="77777777" w:rsidR="00200715" w:rsidRPr="003650E6" w:rsidRDefault="00200715">
            <w:pPr>
              <w:suppressAutoHyphens/>
              <w:jc w:val="center"/>
              <w:rPr>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58F4998F" w14:textId="77777777" w:rsidR="00200715" w:rsidRPr="003650E6" w:rsidRDefault="00200715">
            <w:pPr>
              <w:suppressAutoHyphens/>
              <w:rPr>
                <w:kern w:val="3"/>
                <w:szCs w:val="24"/>
                <w:lang w:eastAsia="lt-LT"/>
              </w:rPr>
            </w:pPr>
          </w:p>
        </w:tc>
      </w:tr>
      <w:tr w:rsidR="00200715" w:rsidRPr="003650E6" w14:paraId="114F028D" w14:textId="77777777">
        <w:tc>
          <w:tcPr>
            <w:tcW w:w="6453" w:type="dxa"/>
            <w:gridSpan w:val="2"/>
            <w:tcBorders>
              <w:top w:val="single" w:sz="4" w:space="0" w:color="auto"/>
              <w:left w:val="single" w:sz="4" w:space="0" w:color="auto"/>
              <w:bottom w:val="single" w:sz="4" w:space="0" w:color="auto"/>
              <w:right w:val="single" w:sz="4" w:space="0" w:color="auto"/>
            </w:tcBorders>
            <w:hideMark/>
          </w:tcPr>
          <w:p w14:paraId="21386269" w14:textId="77777777" w:rsidR="00200715" w:rsidRPr="003650E6" w:rsidRDefault="00000000">
            <w:pPr>
              <w:tabs>
                <w:tab w:val="left" w:pos="567"/>
              </w:tabs>
              <w:suppressAutoHyphens/>
              <w:ind w:left="29" w:hanging="29"/>
              <w:rPr>
                <w:kern w:val="3"/>
                <w:szCs w:val="24"/>
                <w:lang w:eastAsia="lt-LT"/>
              </w:rPr>
            </w:pPr>
            <w:r w:rsidRPr="003650E6">
              <w:rPr>
                <w:kern w:val="3"/>
                <w:szCs w:val="24"/>
                <w:lang w:eastAsia="lt-LT"/>
              </w:rPr>
              <w:t>10.1.</w:t>
            </w:r>
            <w:r w:rsidRPr="003650E6">
              <w:rPr>
                <w:kern w:val="3"/>
                <w:szCs w:val="24"/>
                <w:lang w:eastAsia="lt-LT"/>
              </w:rPr>
              <w:tab/>
              <w:t xml:space="preserve">turi teisę vykdyti švietimo veiklą ir būti registruotas Švietimo ir mokslo institucijų registre; </w:t>
            </w:r>
          </w:p>
        </w:tc>
        <w:tc>
          <w:tcPr>
            <w:tcW w:w="840" w:type="dxa"/>
            <w:tcBorders>
              <w:top w:val="single" w:sz="4" w:space="0" w:color="auto"/>
              <w:left w:val="single" w:sz="4" w:space="0" w:color="auto"/>
              <w:bottom w:val="single" w:sz="4" w:space="0" w:color="auto"/>
              <w:right w:val="single" w:sz="4" w:space="0" w:color="auto"/>
            </w:tcBorders>
          </w:tcPr>
          <w:p w14:paraId="0B241AEF" w14:textId="77777777" w:rsidR="00200715" w:rsidRPr="003650E6" w:rsidRDefault="00200715">
            <w:pPr>
              <w:suppressAutoHyphens/>
              <w:jc w:val="center"/>
              <w:rPr>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0329EC90" w14:textId="77777777" w:rsidR="00200715" w:rsidRPr="003650E6" w:rsidRDefault="00200715">
            <w:pPr>
              <w:suppressAutoHyphens/>
              <w:jc w:val="center"/>
              <w:rPr>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7A650A74" w14:textId="77777777" w:rsidR="00200715" w:rsidRPr="003650E6" w:rsidRDefault="00200715">
            <w:pPr>
              <w:suppressAutoHyphens/>
              <w:rPr>
                <w:kern w:val="3"/>
                <w:szCs w:val="24"/>
                <w:lang w:eastAsia="lt-LT"/>
              </w:rPr>
            </w:pPr>
          </w:p>
        </w:tc>
      </w:tr>
      <w:tr w:rsidR="00200715" w:rsidRPr="003650E6" w14:paraId="5FCF9B00" w14:textId="77777777">
        <w:tc>
          <w:tcPr>
            <w:tcW w:w="6453" w:type="dxa"/>
            <w:gridSpan w:val="2"/>
            <w:tcBorders>
              <w:top w:val="single" w:sz="4" w:space="0" w:color="auto"/>
              <w:left w:val="single" w:sz="4" w:space="0" w:color="auto"/>
              <w:bottom w:val="single" w:sz="4" w:space="0" w:color="auto"/>
              <w:right w:val="single" w:sz="4" w:space="0" w:color="auto"/>
            </w:tcBorders>
          </w:tcPr>
          <w:p w14:paraId="1F218FC0" w14:textId="77777777" w:rsidR="00200715" w:rsidRPr="003650E6" w:rsidRDefault="00000000">
            <w:pPr>
              <w:tabs>
                <w:tab w:val="left" w:pos="567"/>
              </w:tabs>
              <w:suppressAutoHyphens/>
              <w:ind w:left="29" w:hanging="29"/>
              <w:rPr>
                <w:kern w:val="3"/>
                <w:szCs w:val="24"/>
                <w:lang w:eastAsia="lt-LT"/>
              </w:rPr>
            </w:pPr>
            <w:r w:rsidRPr="003650E6">
              <w:rPr>
                <w:kern w:val="3"/>
                <w:szCs w:val="24"/>
                <w:lang w:eastAsia="lt-LT"/>
              </w:rPr>
              <w:t>10.2.</w:t>
            </w:r>
            <w:r w:rsidRPr="003650E6">
              <w:rPr>
                <w:kern w:val="3"/>
                <w:szCs w:val="24"/>
                <w:lang w:eastAsia="lt-LT"/>
              </w:rPr>
              <w:tab/>
              <w:t>atitinka Lietuvos Respublikos neformaliojo suaugusiųjų švietimo ir tęstinio mokymosi įstatymo 2 straipsnio 4 dalyje apibrėžtą neformaliojo suaugusiųjų švietimo ir tęstinio mokymosi teikėjo sąvoką;</w:t>
            </w:r>
          </w:p>
        </w:tc>
        <w:tc>
          <w:tcPr>
            <w:tcW w:w="840" w:type="dxa"/>
            <w:tcBorders>
              <w:top w:val="single" w:sz="4" w:space="0" w:color="auto"/>
              <w:left w:val="single" w:sz="4" w:space="0" w:color="auto"/>
              <w:bottom w:val="single" w:sz="4" w:space="0" w:color="auto"/>
              <w:right w:val="single" w:sz="4" w:space="0" w:color="auto"/>
            </w:tcBorders>
          </w:tcPr>
          <w:p w14:paraId="659478E3" w14:textId="77777777" w:rsidR="00200715" w:rsidRPr="003650E6" w:rsidRDefault="00200715">
            <w:pPr>
              <w:suppressAutoHyphens/>
              <w:jc w:val="center"/>
              <w:rPr>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0BEE88E4" w14:textId="77777777" w:rsidR="00200715" w:rsidRPr="003650E6" w:rsidRDefault="00200715">
            <w:pPr>
              <w:suppressAutoHyphens/>
              <w:jc w:val="center"/>
              <w:rPr>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59063FEF" w14:textId="77777777" w:rsidR="00200715" w:rsidRPr="003650E6" w:rsidRDefault="00200715">
            <w:pPr>
              <w:suppressAutoHyphens/>
              <w:rPr>
                <w:kern w:val="3"/>
                <w:szCs w:val="24"/>
                <w:lang w:eastAsia="lt-LT"/>
              </w:rPr>
            </w:pPr>
          </w:p>
        </w:tc>
      </w:tr>
      <w:tr w:rsidR="00200715" w:rsidRPr="003650E6" w14:paraId="4737387A" w14:textId="77777777">
        <w:tc>
          <w:tcPr>
            <w:tcW w:w="6453" w:type="dxa"/>
            <w:gridSpan w:val="2"/>
            <w:tcBorders>
              <w:top w:val="single" w:sz="4" w:space="0" w:color="auto"/>
              <w:left w:val="single" w:sz="4" w:space="0" w:color="auto"/>
              <w:bottom w:val="single" w:sz="4" w:space="0" w:color="auto"/>
              <w:right w:val="single" w:sz="4" w:space="0" w:color="auto"/>
            </w:tcBorders>
          </w:tcPr>
          <w:p w14:paraId="3A7A2D69" w14:textId="77777777" w:rsidR="00200715" w:rsidRPr="003650E6" w:rsidRDefault="00000000">
            <w:pPr>
              <w:tabs>
                <w:tab w:val="left" w:pos="567"/>
              </w:tabs>
              <w:suppressAutoHyphens/>
              <w:ind w:left="29" w:hanging="29"/>
              <w:rPr>
                <w:kern w:val="3"/>
                <w:szCs w:val="24"/>
                <w:lang w:eastAsia="lt-LT"/>
              </w:rPr>
            </w:pPr>
            <w:r w:rsidRPr="003650E6">
              <w:rPr>
                <w:kern w:val="3"/>
                <w:szCs w:val="24"/>
                <w:lang w:eastAsia="lt-LT"/>
              </w:rPr>
              <w:lastRenderedPageBreak/>
              <w:t>10.3.</w:t>
            </w:r>
            <w:r w:rsidRPr="003650E6">
              <w:rPr>
                <w:kern w:val="3"/>
                <w:szCs w:val="24"/>
                <w:lang w:eastAsia="lt-LT"/>
              </w:rPr>
              <w:tab/>
              <w:t>turi žmogiškųjų išteklių personalą, įgijusį ne mažesnę nei vienerių metų neformaliojo švietimo ir tęstinio mokymosi veiklos patirtį</w:t>
            </w:r>
          </w:p>
        </w:tc>
        <w:tc>
          <w:tcPr>
            <w:tcW w:w="840" w:type="dxa"/>
            <w:tcBorders>
              <w:top w:val="single" w:sz="4" w:space="0" w:color="auto"/>
              <w:left w:val="single" w:sz="4" w:space="0" w:color="auto"/>
              <w:bottom w:val="single" w:sz="4" w:space="0" w:color="auto"/>
              <w:right w:val="single" w:sz="4" w:space="0" w:color="auto"/>
            </w:tcBorders>
          </w:tcPr>
          <w:p w14:paraId="7C2CE9E3" w14:textId="77777777" w:rsidR="00200715" w:rsidRPr="003650E6" w:rsidRDefault="00200715">
            <w:pPr>
              <w:suppressAutoHyphens/>
              <w:jc w:val="center"/>
              <w:rPr>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62159403" w14:textId="77777777" w:rsidR="00200715" w:rsidRPr="003650E6" w:rsidRDefault="00200715">
            <w:pPr>
              <w:suppressAutoHyphens/>
              <w:jc w:val="center"/>
              <w:rPr>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70DC1C51" w14:textId="77777777" w:rsidR="00200715" w:rsidRPr="003650E6" w:rsidRDefault="00200715">
            <w:pPr>
              <w:suppressAutoHyphens/>
              <w:rPr>
                <w:kern w:val="3"/>
                <w:szCs w:val="24"/>
                <w:lang w:eastAsia="lt-LT"/>
              </w:rPr>
            </w:pPr>
          </w:p>
        </w:tc>
      </w:tr>
      <w:tr w:rsidR="00200715" w:rsidRPr="003650E6" w14:paraId="144BD5B5" w14:textId="77777777">
        <w:tc>
          <w:tcPr>
            <w:tcW w:w="6453" w:type="dxa"/>
            <w:gridSpan w:val="2"/>
            <w:tcBorders>
              <w:top w:val="single" w:sz="4" w:space="0" w:color="auto"/>
              <w:left w:val="single" w:sz="4" w:space="0" w:color="auto"/>
              <w:bottom w:val="single" w:sz="4" w:space="0" w:color="auto"/>
              <w:right w:val="single" w:sz="4" w:space="0" w:color="auto"/>
            </w:tcBorders>
            <w:hideMark/>
          </w:tcPr>
          <w:p w14:paraId="2C7E6D46" w14:textId="77777777" w:rsidR="00200715" w:rsidRPr="003650E6" w:rsidRDefault="00000000">
            <w:pPr>
              <w:tabs>
                <w:tab w:val="left" w:pos="426"/>
                <w:tab w:val="left" w:pos="567"/>
              </w:tabs>
              <w:suppressAutoHyphens/>
              <w:ind w:left="29" w:hanging="29"/>
              <w:rPr>
                <w:kern w:val="3"/>
                <w:szCs w:val="24"/>
                <w:lang w:eastAsia="lt-LT"/>
              </w:rPr>
            </w:pPr>
            <w:r w:rsidRPr="003650E6">
              <w:rPr>
                <w:kern w:val="3"/>
                <w:szCs w:val="24"/>
                <w:lang w:eastAsia="lt-LT"/>
              </w:rPr>
              <w:t>11.</w:t>
            </w:r>
            <w:r w:rsidRPr="003650E6">
              <w:rPr>
                <w:kern w:val="3"/>
                <w:szCs w:val="24"/>
                <w:lang w:eastAsia="lt-LT"/>
              </w:rPr>
              <w:tab/>
              <w:t>Prašoma finansuoti suma neviršija maksimalios leistinos finansuoti sumos, t. y. 1 000 Eur (vienas tūkstantis eurų). Jei programai vykdyti reikalinga suma viršija maksimalią leistiną finansuoti sumą, turi būti numatyti kiti finansavimo šaltiniai</w:t>
            </w:r>
          </w:p>
        </w:tc>
        <w:tc>
          <w:tcPr>
            <w:tcW w:w="840" w:type="dxa"/>
            <w:tcBorders>
              <w:top w:val="single" w:sz="4" w:space="0" w:color="auto"/>
              <w:left w:val="single" w:sz="4" w:space="0" w:color="auto"/>
              <w:bottom w:val="single" w:sz="4" w:space="0" w:color="auto"/>
              <w:right w:val="single" w:sz="4" w:space="0" w:color="auto"/>
            </w:tcBorders>
          </w:tcPr>
          <w:p w14:paraId="0932DED0" w14:textId="77777777" w:rsidR="00200715" w:rsidRPr="003650E6" w:rsidRDefault="00200715">
            <w:pPr>
              <w:suppressAutoHyphens/>
              <w:jc w:val="center"/>
              <w:rPr>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7F9A96DE" w14:textId="77777777" w:rsidR="00200715" w:rsidRPr="003650E6" w:rsidRDefault="00200715">
            <w:pPr>
              <w:suppressAutoHyphens/>
              <w:jc w:val="center"/>
              <w:rPr>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689AC386" w14:textId="77777777" w:rsidR="00200715" w:rsidRPr="003650E6" w:rsidRDefault="00200715">
            <w:pPr>
              <w:suppressAutoHyphens/>
              <w:rPr>
                <w:kern w:val="3"/>
                <w:szCs w:val="24"/>
                <w:lang w:eastAsia="lt-LT"/>
              </w:rPr>
            </w:pPr>
          </w:p>
        </w:tc>
      </w:tr>
      <w:tr w:rsidR="00200715" w:rsidRPr="003650E6" w14:paraId="683DF0EC" w14:textId="77777777">
        <w:tc>
          <w:tcPr>
            <w:tcW w:w="6453" w:type="dxa"/>
            <w:gridSpan w:val="2"/>
            <w:tcBorders>
              <w:top w:val="single" w:sz="4" w:space="0" w:color="auto"/>
              <w:left w:val="single" w:sz="4" w:space="0" w:color="auto"/>
              <w:bottom w:val="single" w:sz="4" w:space="0" w:color="auto"/>
              <w:right w:val="single" w:sz="4" w:space="0" w:color="auto"/>
            </w:tcBorders>
            <w:hideMark/>
          </w:tcPr>
          <w:p w14:paraId="3C52350E" w14:textId="77777777" w:rsidR="00200715" w:rsidRPr="003650E6" w:rsidRDefault="00000000">
            <w:pPr>
              <w:tabs>
                <w:tab w:val="left" w:pos="426"/>
                <w:tab w:val="left" w:pos="567"/>
              </w:tabs>
              <w:suppressAutoHyphens/>
              <w:ind w:left="29" w:hanging="29"/>
              <w:rPr>
                <w:kern w:val="3"/>
                <w:szCs w:val="24"/>
                <w:lang w:eastAsia="lt-LT"/>
              </w:rPr>
            </w:pPr>
            <w:r w:rsidRPr="003650E6">
              <w:rPr>
                <w:kern w:val="3"/>
                <w:szCs w:val="24"/>
                <w:lang w:eastAsia="lt-LT"/>
              </w:rPr>
              <w:t>12.</w:t>
            </w:r>
            <w:r w:rsidRPr="003650E6">
              <w:rPr>
                <w:kern w:val="3"/>
                <w:szCs w:val="24"/>
                <w:lang w:eastAsia="lt-LT"/>
              </w:rPr>
              <w:tab/>
              <w:t>Ar paraiškoje numatytos programos vykdymo išlaidų kategorijos yra tinkamos:</w:t>
            </w:r>
          </w:p>
        </w:tc>
        <w:tc>
          <w:tcPr>
            <w:tcW w:w="840" w:type="dxa"/>
            <w:tcBorders>
              <w:top w:val="single" w:sz="4" w:space="0" w:color="auto"/>
              <w:left w:val="single" w:sz="4" w:space="0" w:color="auto"/>
              <w:bottom w:val="single" w:sz="4" w:space="0" w:color="auto"/>
              <w:right w:val="single" w:sz="4" w:space="0" w:color="auto"/>
            </w:tcBorders>
          </w:tcPr>
          <w:p w14:paraId="38CA2BAF" w14:textId="77777777" w:rsidR="00200715" w:rsidRPr="003650E6" w:rsidRDefault="00200715">
            <w:pPr>
              <w:suppressAutoHyphens/>
              <w:jc w:val="center"/>
              <w:rPr>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3EFAAAFF" w14:textId="77777777" w:rsidR="00200715" w:rsidRPr="003650E6" w:rsidRDefault="00200715">
            <w:pPr>
              <w:suppressAutoHyphens/>
              <w:jc w:val="center"/>
              <w:rPr>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317ECAFC" w14:textId="77777777" w:rsidR="00200715" w:rsidRPr="003650E6" w:rsidRDefault="00200715">
            <w:pPr>
              <w:suppressAutoHyphens/>
              <w:rPr>
                <w:kern w:val="3"/>
                <w:szCs w:val="24"/>
                <w:lang w:eastAsia="lt-LT"/>
              </w:rPr>
            </w:pPr>
          </w:p>
        </w:tc>
      </w:tr>
      <w:tr w:rsidR="00200715" w:rsidRPr="003650E6" w14:paraId="097FA6DE" w14:textId="77777777">
        <w:tc>
          <w:tcPr>
            <w:tcW w:w="6453" w:type="dxa"/>
            <w:gridSpan w:val="2"/>
            <w:tcBorders>
              <w:top w:val="single" w:sz="4" w:space="0" w:color="auto"/>
              <w:left w:val="single" w:sz="4" w:space="0" w:color="auto"/>
              <w:bottom w:val="single" w:sz="4" w:space="0" w:color="auto"/>
              <w:right w:val="single" w:sz="4" w:space="0" w:color="auto"/>
            </w:tcBorders>
            <w:hideMark/>
          </w:tcPr>
          <w:p w14:paraId="2B508399" w14:textId="77777777" w:rsidR="00200715" w:rsidRPr="003650E6" w:rsidRDefault="00000000">
            <w:pPr>
              <w:tabs>
                <w:tab w:val="left" w:pos="567"/>
                <w:tab w:val="left" w:pos="709"/>
                <w:tab w:val="left" w:pos="851"/>
                <w:tab w:val="left" w:pos="1134"/>
                <w:tab w:val="left" w:pos="1276"/>
              </w:tabs>
              <w:suppressAutoHyphens/>
              <w:ind w:left="29" w:hanging="29"/>
              <w:rPr>
                <w:kern w:val="3"/>
                <w:szCs w:val="24"/>
                <w:lang w:eastAsia="lt-LT"/>
              </w:rPr>
            </w:pPr>
            <w:r w:rsidRPr="003650E6">
              <w:rPr>
                <w:kern w:val="3"/>
                <w:szCs w:val="24"/>
                <w:lang w:eastAsia="lt-LT"/>
              </w:rPr>
              <w:t>12.1.</w:t>
            </w:r>
            <w:r w:rsidRPr="003650E6">
              <w:rPr>
                <w:kern w:val="3"/>
                <w:szCs w:val="24"/>
                <w:lang w:eastAsia="lt-LT"/>
              </w:rPr>
              <w:tab/>
            </w:r>
            <w:r w:rsidRPr="003650E6">
              <w:rPr>
                <w:iCs/>
                <w:kern w:val="3"/>
                <w:szCs w:val="24"/>
                <w:lang w:eastAsia="lt-LT"/>
              </w:rPr>
              <w:t xml:space="preserve"> programą administruojančio ir vykdančio personalo darbo užmokestis ir su darbo santykiais susiję darbdavio įsipareigojimai, apskaičiuoti Lietuvos Respublikos teisės aktų nustatyta tvarka, taip pat administruojančio ir (ar) vykdančio personalo paslaugų įsigijimas (užsiimantis individualia veikla pagal pažymą ir kt.);</w:t>
            </w:r>
          </w:p>
        </w:tc>
        <w:tc>
          <w:tcPr>
            <w:tcW w:w="840" w:type="dxa"/>
            <w:tcBorders>
              <w:top w:val="single" w:sz="4" w:space="0" w:color="auto"/>
              <w:left w:val="single" w:sz="4" w:space="0" w:color="auto"/>
              <w:bottom w:val="single" w:sz="4" w:space="0" w:color="auto"/>
              <w:right w:val="single" w:sz="4" w:space="0" w:color="auto"/>
            </w:tcBorders>
          </w:tcPr>
          <w:p w14:paraId="4AD553B5" w14:textId="77777777" w:rsidR="00200715" w:rsidRPr="003650E6" w:rsidRDefault="00200715">
            <w:pPr>
              <w:suppressAutoHyphens/>
              <w:jc w:val="center"/>
              <w:rPr>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74F91966" w14:textId="77777777" w:rsidR="00200715" w:rsidRPr="003650E6" w:rsidRDefault="00200715">
            <w:pPr>
              <w:suppressAutoHyphens/>
              <w:jc w:val="center"/>
              <w:rPr>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1350454F" w14:textId="77777777" w:rsidR="00200715" w:rsidRPr="003650E6" w:rsidRDefault="00200715">
            <w:pPr>
              <w:suppressAutoHyphens/>
              <w:rPr>
                <w:kern w:val="3"/>
                <w:szCs w:val="24"/>
                <w:lang w:eastAsia="lt-LT"/>
              </w:rPr>
            </w:pPr>
          </w:p>
        </w:tc>
      </w:tr>
      <w:tr w:rsidR="00200715" w:rsidRPr="003650E6" w14:paraId="64123B48" w14:textId="77777777">
        <w:trPr>
          <w:trHeight w:val="344"/>
        </w:trPr>
        <w:tc>
          <w:tcPr>
            <w:tcW w:w="6453" w:type="dxa"/>
            <w:gridSpan w:val="2"/>
            <w:tcBorders>
              <w:top w:val="single" w:sz="4" w:space="0" w:color="auto"/>
              <w:left w:val="single" w:sz="4" w:space="0" w:color="auto"/>
              <w:bottom w:val="single" w:sz="4" w:space="0" w:color="auto"/>
              <w:right w:val="single" w:sz="4" w:space="0" w:color="auto"/>
            </w:tcBorders>
            <w:hideMark/>
          </w:tcPr>
          <w:p w14:paraId="01314AD9" w14:textId="77777777" w:rsidR="00200715" w:rsidRPr="003650E6" w:rsidRDefault="00000000">
            <w:pPr>
              <w:tabs>
                <w:tab w:val="left" w:pos="29"/>
                <w:tab w:val="left" w:pos="596"/>
                <w:tab w:val="left" w:pos="851"/>
                <w:tab w:val="left" w:pos="1134"/>
                <w:tab w:val="left" w:pos="1276"/>
              </w:tabs>
              <w:suppressAutoHyphens/>
              <w:rPr>
                <w:iCs/>
                <w:kern w:val="3"/>
                <w:szCs w:val="24"/>
                <w:lang w:eastAsia="lt-LT"/>
              </w:rPr>
            </w:pPr>
            <w:r w:rsidRPr="003650E6">
              <w:rPr>
                <w:iCs/>
                <w:kern w:val="3"/>
                <w:szCs w:val="24"/>
                <w:lang w:eastAsia="lt-LT"/>
              </w:rPr>
              <w:t>12.2.</w:t>
            </w:r>
            <w:r w:rsidRPr="003650E6">
              <w:rPr>
                <w:iCs/>
                <w:kern w:val="3"/>
                <w:szCs w:val="24"/>
                <w:lang w:eastAsia="lt-LT"/>
              </w:rPr>
              <w:tab/>
              <w:t>programai vykdyti būtinų kanceliarinių prekių įsigijimas;</w:t>
            </w:r>
          </w:p>
        </w:tc>
        <w:tc>
          <w:tcPr>
            <w:tcW w:w="840" w:type="dxa"/>
            <w:tcBorders>
              <w:top w:val="single" w:sz="4" w:space="0" w:color="auto"/>
              <w:left w:val="single" w:sz="4" w:space="0" w:color="auto"/>
              <w:bottom w:val="single" w:sz="4" w:space="0" w:color="auto"/>
              <w:right w:val="single" w:sz="4" w:space="0" w:color="auto"/>
            </w:tcBorders>
          </w:tcPr>
          <w:p w14:paraId="5B112326" w14:textId="77777777" w:rsidR="00200715" w:rsidRPr="003650E6" w:rsidRDefault="00200715">
            <w:pPr>
              <w:suppressAutoHyphens/>
              <w:jc w:val="center"/>
              <w:rPr>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3B7E4B1D" w14:textId="77777777" w:rsidR="00200715" w:rsidRPr="003650E6" w:rsidRDefault="00200715">
            <w:pPr>
              <w:suppressAutoHyphens/>
              <w:jc w:val="center"/>
              <w:rPr>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77146276" w14:textId="77777777" w:rsidR="00200715" w:rsidRPr="003650E6" w:rsidRDefault="00200715">
            <w:pPr>
              <w:suppressAutoHyphens/>
              <w:rPr>
                <w:kern w:val="3"/>
                <w:szCs w:val="24"/>
                <w:lang w:eastAsia="lt-LT"/>
              </w:rPr>
            </w:pPr>
          </w:p>
        </w:tc>
      </w:tr>
      <w:tr w:rsidR="00200715" w:rsidRPr="003650E6" w14:paraId="294F9341" w14:textId="77777777">
        <w:trPr>
          <w:trHeight w:val="557"/>
        </w:trPr>
        <w:tc>
          <w:tcPr>
            <w:tcW w:w="6453" w:type="dxa"/>
            <w:gridSpan w:val="2"/>
            <w:tcBorders>
              <w:top w:val="single" w:sz="4" w:space="0" w:color="auto"/>
              <w:left w:val="single" w:sz="4" w:space="0" w:color="auto"/>
              <w:bottom w:val="single" w:sz="4" w:space="0" w:color="auto"/>
              <w:right w:val="single" w:sz="4" w:space="0" w:color="auto"/>
            </w:tcBorders>
          </w:tcPr>
          <w:p w14:paraId="2A792115" w14:textId="77777777" w:rsidR="00200715" w:rsidRPr="003650E6" w:rsidRDefault="00000000">
            <w:pPr>
              <w:tabs>
                <w:tab w:val="left" w:pos="29"/>
                <w:tab w:val="left" w:pos="596"/>
                <w:tab w:val="left" w:pos="1021"/>
              </w:tabs>
              <w:suppressAutoHyphens/>
              <w:rPr>
                <w:kern w:val="3"/>
                <w:szCs w:val="24"/>
                <w:lang w:eastAsia="lt-LT"/>
              </w:rPr>
            </w:pPr>
            <w:r w:rsidRPr="003650E6">
              <w:rPr>
                <w:kern w:val="3"/>
                <w:szCs w:val="24"/>
                <w:lang w:eastAsia="lt-LT"/>
              </w:rPr>
              <w:t>12.3.</w:t>
            </w:r>
            <w:r w:rsidRPr="003650E6">
              <w:rPr>
                <w:kern w:val="3"/>
                <w:szCs w:val="24"/>
                <w:lang w:eastAsia="lt-LT"/>
              </w:rPr>
              <w:tab/>
            </w:r>
            <w:r w:rsidRPr="003650E6">
              <w:rPr>
                <w:iCs/>
                <w:kern w:val="3"/>
                <w:szCs w:val="24"/>
                <w:lang w:eastAsia="lt-LT"/>
              </w:rPr>
              <w:t xml:space="preserve">kitos </w:t>
            </w:r>
            <w:r w:rsidRPr="003650E6">
              <w:rPr>
                <w:kern w:val="3"/>
                <w:szCs w:val="24"/>
                <w:lang w:eastAsia="lt-LT"/>
              </w:rPr>
              <w:t>programos vykdymo ir organizavimo išlaidos, kurios atitinka Lietuvos Respublikos švietimo įstatyme nustatytas mokymo lėšas – tiesiogiai švietimo procesui organizuoti būtinas lėšas</w:t>
            </w:r>
          </w:p>
        </w:tc>
        <w:tc>
          <w:tcPr>
            <w:tcW w:w="840" w:type="dxa"/>
            <w:tcBorders>
              <w:top w:val="single" w:sz="4" w:space="0" w:color="auto"/>
              <w:left w:val="single" w:sz="4" w:space="0" w:color="auto"/>
              <w:bottom w:val="single" w:sz="4" w:space="0" w:color="auto"/>
              <w:right w:val="single" w:sz="4" w:space="0" w:color="auto"/>
            </w:tcBorders>
          </w:tcPr>
          <w:p w14:paraId="03F6FA00" w14:textId="77777777" w:rsidR="00200715" w:rsidRPr="003650E6" w:rsidRDefault="00200715">
            <w:pPr>
              <w:suppressAutoHyphens/>
              <w:jc w:val="center"/>
              <w:rPr>
                <w:kern w:val="3"/>
                <w:szCs w:val="24"/>
                <w:lang w:eastAsia="lt-LT"/>
              </w:rPr>
            </w:pPr>
          </w:p>
        </w:tc>
        <w:tc>
          <w:tcPr>
            <w:tcW w:w="699" w:type="dxa"/>
            <w:tcBorders>
              <w:top w:val="single" w:sz="4" w:space="0" w:color="auto"/>
              <w:left w:val="single" w:sz="4" w:space="0" w:color="auto"/>
              <w:bottom w:val="single" w:sz="4" w:space="0" w:color="auto"/>
              <w:right w:val="single" w:sz="4" w:space="0" w:color="auto"/>
            </w:tcBorders>
          </w:tcPr>
          <w:p w14:paraId="34E17D89" w14:textId="77777777" w:rsidR="00200715" w:rsidRPr="003650E6" w:rsidRDefault="00200715">
            <w:pPr>
              <w:suppressAutoHyphens/>
              <w:jc w:val="center"/>
              <w:rPr>
                <w:kern w:val="3"/>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4999B8B3" w14:textId="77777777" w:rsidR="00200715" w:rsidRPr="003650E6" w:rsidRDefault="00200715">
            <w:pPr>
              <w:suppressAutoHyphens/>
              <w:rPr>
                <w:kern w:val="3"/>
                <w:szCs w:val="24"/>
                <w:lang w:eastAsia="lt-LT"/>
              </w:rPr>
            </w:pPr>
          </w:p>
        </w:tc>
      </w:tr>
      <w:tr w:rsidR="00200715" w:rsidRPr="003650E6" w14:paraId="3ACE2082" w14:textId="77777777">
        <w:tc>
          <w:tcPr>
            <w:tcW w:w="9628" w:type="dxa"/>
            <w:gridSpan w:val="5"/>
            <w:tcBorders>
              <w:top w:val="single" w:sz="4" w:space="0" w:color="auto"/>
              <w:left w:val="single" w:sz="4" w:space="0" w:color="auto"/>
              <w:bottom w:val="single" w:sz="4" w:space="0" w:color="auto"/>
              <w:right w:val="single" w:sz="4" w:space="0" w:color="auto"/>
            </w:tcBorders>
            <w:hideMark/>
          </w:tcPr>
          <w:p w14:paraId="6CD0F17D" w14:textId="77777777" w:rsidR="00200715" w:rsidRPr="003650E6" w:rsidRDefault="00200715">
            <w:pPr>
              <w:suppressAutoHyphens/>
              <w:rPr>
                <w:b/>
                <w:kern w:val="3"/>
                <w:szCs w:val="24"/>
                <w:lang w:eastAsia="lt-LT"/>
              </w:rPr>
            </w:pPr>
          </w:p>
          <w:p w14:paraId="26CD3030" w14:textId="77777777" w:rsidR="00200715" w:rsidRPr="003650E6" w:rsidRDefault="00000000">
            <w:pPr>
              <w:suppressAutoHyphens/>
              <w:rPr>
                <w:b/>
                <w:kern w:val="3"/>
                <w:szCs w:val="24"/>
                <w:lang w:eastAsia="lt-LT"/>
              </w:rPr>
            </w:pPr>
            <w:r w:rsidRPr="003650E6">
              <w:rPr>
                <w:b/>
                <w:kern w:val="3"/>
                <w:szCs w:val="24"/>
                <w:lang w:eastAsia="lt-LT"/>
              </w:rPr>
              <w:t xml:space="preserve">TINKAMUMO VERTINIMO IŠVADA </w:t>
            </w:r>
            <w:r w:rsidRPr="003650E6">
              <w:rPr>
                <w:kern w:val="3"/>
                <w:szCs w:val="24"/>
                <w:lang w:eastAsia="lt-LT"/>
              </w:rPr>
              <w:t>(pabraukti)</w:t>
            </w:r>
            <w:r w:rsidRPr="003650E6">
              <w:rPr>
                <w:b/>
                <w:kern w:val="3"/>
                <w:szCs w:val="24"/>
                <w:lang w:eastAsia="lt-LT"/>
              </w:rPr>
              <w:t>:</w:t>
            </w:r>
          </w:p>
          <w:p w14:paraId="28BE6AF2" w14:textId="77777777" w:rsidR="00200715" w:rsidRPr="003650E6" w:rsidRDefault="00200715">
            <w:pPr>
              <w:suppressAutoHyphens/>
              <w:rPr>
                <w:kern w:val="3"/>
                <w:szCs w:val="24"/>
                <w:lang w:eastAsia="lt-LT"/>
              </w:rPr>
            </w:pPr>
          </w:p>
          <w:p w14:paraId="2C1980A9" w14:textId="77777777" w:rsidR="00200715" w:rsidRPr="003650E6" w:rsidRDefault="00000000">
            <w:pPr>
              <w:suppressAutoHyphens/>
              <w:rPr>
                <w:kern w:val="3"/>
                <w:szCs w:val="24"/>
                <w:lang w:eastAsia="lt-LT"/>
              </w:rPr>
            </w:pPr>
            <w:r w:rsidRPr="003650E6">
              <w:rPr>
                <w:kern w:val="3"/>
                <w:szCs w:val="24"/>
                <w:lang w:eastAsia="lt-LT"/>
              </w:rPr>
              <w:t>Paraiška tinkama perduoti vertinimui</w:t>
            </w:r>
          </w:p>
          <w:p w14:paraId="69699674" w14:textId="77777777" w:rsidR="00200715" w:rsidRPr="003650E6" w:rsidRDefault="00200715">
            <w:pPr>
              <w:suppressAutoHyphens/>
              <w:rPr>
                <w:kern w:val="3"/>
                <w:szCs w:val="24"/>
                <w:lang w:eastAsia="lt-LT"/>
              </w:rPr>
            </w:pPr>
          </w:p>
          <w:p w14:paraId="12BDCFC9" w14:textId="77777777" w:rsidR="00200715" w:rsidRPr="003650E6" w:rsidRDefault="00000000">
            <w:pPr>
              <w:suppressAutoHyphens/>
              <w:rPr>
                <w:kern w:val="3"/>
                <w:szCs w:val="24"/>
                <w:lang w:eastAsia="lt-LT"/>
              </w:rPr>
            </w:pPr>
            <w:r w:rsidRPr="003650E6">
              <w:rPr>
                <w:kern w:val="3"/>
                <w:szCs w:val="24"/>
                <w:lang w:eastAsia="lt-LT"/>
              </w:rPr>
              <w:t>Paraiška netinkama perduoti vertinimui</w:t>
            </w:r>
          </w:p>
          <w:p w14:paraId="16D91E39" w14:textId="77777777" w:rsidR="00200715" w:rsidRPr="003650E6" w:rsidRDefault="00200715">
            <w:pPr>
              <w:suppressAutoHyphens/>
              <w:rPr>
                <w:kern w:val="3"/>
                <w:szCs w:val="24"/>
                <w:lang w:eastAsia="lt-LT"/>
              </w:rPr>
            </w:pPr>
          </w:p>
          <w:p w14:paraId="22694022" w14:textId="77777777" w:rsidR="00200715" w:rsidRPr="003650E6" w:rsidRDefault="00200715">
            <w:pPr>
              <w:suppressAutoHyphens/>
              <w:ind w:firstLine="60"/>
              <w:rPr>
                <w:kern w:val="3"/>
                <w:szCs w:val="24"/>
                <w:lang w:eastAsia="lt-LT"/>
              </w:rPr>
            </w:pPr>
          </w:p>
        </w:tc>
      </w:tr>
      <w:tr w:rsidR="00200715" w:rsidRPr="003650E6" w14:paraId="0D69C051" w14:textId="77777777">
        <w:tc>
          <w:tcPr>
            <w:tcW w:w="9628" w:type="dxa"/>
            <w:gridSpan w:val="5"/>
            <w:tcBorders>
              <w:top w:val="single" w:sz="4" w:space="0" w:color="auto"/>
              <w:left w:val="single" w:sz="4" w:space="0" w:color="auto"/>
              <w:bottom w:val="single" w:sz="4" w:space="0" w:color="auto"/>
              <w:right w:val="single" w:sz="4" w:space="0" w:color="auto"/>
            </w:tcBorders>
          </w:tcPr>
          <w:p w14:paraId="10C1F1FF" w14:textId="77777777" w:rsidR="00200715" w:rsidRPr="003650E6" w:rsidRDefault="00200715">
            <w:pPr>
              <w:suppressAutoHyphens/>
              <w:rPr>
                <w:kern w:val="3"/>
                <w:szCs w:val="24"/>
                <w:lang w:eastAsia="lt-LT"/>
              </w:rPr>
            </w:pPr>
          </w:p>
          <w:p w14:paraId="7B6D8426" w14:textId="77777777" w:rsidR="00200715" w:rsidRPr="003650E6" w:rsidRDefault="00200715">
            <w:pPr>
              <w:suppressAutoHyphens/>
              <w:rPr>
                <w:kern w:val="3"/>
                <w:szCs w:val="24"/>
                <w:lang w:eastAsia="lt-LT"/>
              </w:rPr>
            </w:pPr>
          </w:p>
          <w:p w14:paraId="33738EB5" w14:textId="77777777" w:rsidR="00200715" w:rsidRPr="003650E6" w:rsidRDefault="00000000">
            <w:pPr>
              <w:suppressAutoHyphens/>
              <w:rPr>
                <w:kern w:val="3"/>
                <w:szCs w:val="24"/>
                <w:lang w:eastAsia="lt-LT"/>
              </w:rPr>
            </w:pPr>
            <w:r w:rsidRPr="003650E6">
              <w:rPr>
                <w:kern w:val="3"/>
                <w:szCs w:val="24"/>
                <w:lang w:eastAsia="lt-LT"/>
              </w:rPr>
              <w:t xml:space="preserve">Vertintojas (vardas, pavardė, parašas) </w:t>
            </w:r>
          </w:p>
          <w:p w14:paraId="7336749E" w14:textId="77777777" w:rsidR="00200715" w:rsidRPr="003650E6" w:rsidRDefault="00200715">
            <w:pPr>
              <w:suppressAutoHyphens/>
              <w:rPr>
                <w:kern w:val="3"/>
                <w:szCs w:val="24"/>
                <w:lang w:eastAsia="lt-LT"/>
              </w:rPr>
            </w:pPr>
          </w:p>
          <w:p w14:paraId="0B24BA74" w14:textId="77777777" w:rsidR="00200715" w:rsidRPr="003650E6" w:rsidRDefault="00000000">
            <w:pPr>
              <w:suppressAutoHyphens/>
              <w:rPr>
                <w:kern w:val="3"/>
                <w:szCs w:val="24"/>
                <w:lang w:eastAsia="lt-LT"/>
              </w:rPr>
            </w:pPr>
            <w:r w:rsidRPr="003650E6">
              <w:rPr>
                <w:kern w:val="3"/>
                <w:szCs w:val="24"/>
                <w:lang w:eastAsia="lt-LT"/>
              </w:rPr>
              <w:t>20 ___  m. ___________________ d.</w:t>
            </w:r>
          </w:p>
          <w:p w14:paraId="1B119ABB" w14:textId="77777777" w:rsidR="00200715" w:rsidRPr="003650E6" w:rsidRDefault="00000000">
            <w:pPr>
              <w:suppressAutoHyphens/>
              <w:ind w:firstLine="1920"/>
              <w:rPr>
                <w:kern w:val="3"/>
                <w:szCs w:val="24"/>
                <w:vertAlign w:val="superscript"/>
                <w:lang w:eastAsia="lt-LT"/>
              </w:rPr>
            </w:pPr>
            <w:r w:rsidRPr="003650E6">
              <w:rPr>
                <w:kern w:val="3"/>
                <w:szCs w:val="24"/>
                <w:vertAlign w:val="superscript"/>
                <w:lang w:eastAsia="lt-LT"/>
              </w:rPr>
              <w:t>(data)</w:t>
            </w:r>
          </w:p>
        </w:tc>
      </w:tr>
    </w:tbl>
    <w:p w14:paraId="2D03A8BC" w14:textId="77777777" w:rsidR="00200715" w:rsidRPr="003650E6" w:rsidRDefault="00200715">
      <w:pPr>
        <w:ind w:left="4500"/>
        <w:rPr>
          <w:szCs w:val="24"/>
        </w:rPr>
      </w:pPr>
    </w:p>
    <w:p w14:paraId="006D0ED1" w14:textId="77777777" w:rsidR="00200715" w:rsidRPr="003650E6" w:rsidRDefault="00200715">
      <w:pPr>
        <w:ind w:left="4500"/>
        <w:rPr>
          <w:szCs w:val="24"/>
          <w:lang w:eastAsia="lt-LT"/>
        </w:rPr>
        <w:sectPr w:rsidR="00200715" w:rsidRPr="003650E6">
          <w:headerReference w:type="default" r:id="rId21"/>
          <w:pgSz w:w="11906" w:h="16838"/>
          <w:pgMar w:top="1134" w:right="567" w:bottom="1134" w:left="1701" w:header="567" w:footer="567" w:gutter="0"/>
          <w:pgNumType w:start="1"/>
          <w:cols w:space="1296"/>
          <w:titlePg/>
          <w:docGrid w:linePitch="360"/>
        </w:sectPr>
      </w:pPr>
    </w:p>
    <w:p w14:paraId="72DE0538" w14:textId="77777777" w:rsidR="00200715" w:rsidRPr="003650E6" w:rsidRDefault="00000000">
      <w:pPr>
        <w:ind w:firstLine="5103"/>
        <w:rPr>
          <w:szCs w:val="24"/>
          <w:lang w:eastAsia="lt-LT"/>
        </w:rPr>
      </w:pPr>
      <w:r w:rsidRPr="003650E6">
        <w:rPr>
          <w:szCs w:val="24"/>
          <w:lang w:eastAsia="lt-LT"/>
        </w:rPr>
        <w:lastRenderedPageBreak/>
        <w:t xml:space="preserve">Neformaliojo suaugusiųjų švietimo ir tęstinio </w:t>
      </w:r>
    </w:p>
    <w:p w14:paraId="4A7B365F" w14:textId="77777777" w:rsidR="00200715" w:rsidRPr="003650E6" w:rsidRDefault="00000000">
      <w:pPr>
        <w:ind w:firstLine="5103"/>
        <w:rPr>
          <w:szCs w:val="24"/>
          <w:lang w:eastAsia="lt-LT"/>
        </w:rPr>
      </w:pPr>
      <w:r w:rsidRPr="003650E6">
        <w:rPr>
          <w:szCs w:val="24"/>
          <w:lang w:eastAsia="lt-LT"/>
        </w:rPr>
        <w:t xml:space="preserve">mokymosi programų, finansuojamų Zarasų </w:t>
      </w:r>
    </w:p>
    <w:p w14:paraId="73E1B7A5" w14:textId="77777777" w:rsidR="00200715" w:rsidRPr="003650E6" w:rsidRDefault="00000000">
      <w:pPr>
        <w:ind w:firstLine="5103"/>
        <w:rPr>
          <w:szCs w:val="24"/>
          <w:lang w:eastAsia="lt-LT"/>
        </w:rPr>
      </w:pPr>
      <w:r w:rsidRPr="003650E6">
        <w:rPr>
          <w:szCs w:val="24"/>
          <w:lang w:eastAsia="lt-LT"/>
        </w:rPr>
        <w:t xml:space="preserve">rajono savivaldybės biudžeto lėšomis, </w:t>
      </w:r>
    </w:p>
    <w:p w14:paraId="354F2CAE" w14:textId="77777777" w:rsidR="00200715" w:rsidRPr="003650E6" w:rsidRDefault="00000000">
      <w:pPr>
        <w:ind w:firstLine="5103"/>
        <w:rPr>
          <w:szCs w:val="24"/>
          <w:lang w:eastAsia="lt-LT"/>
        </w:rPr>
      </w:pPr>
      <w:r w:rsidRPr="003650E6">
        <w:rPr>
          <w:szCs w:val="24"/>
          <w:lang w:eastAsia="lt-LT"/>
        </w:rPr>
        <w:t>finansavimo ir atrankos tvarkos aprašo</w:t>
      </w:r>
    </w:p>
    <w:p w14:paraId="3971CCE1" w14:textId="77777777" w:rsidR="00200715" w:rsidRPr="003650E6" w:rsidRDefault="00000000">
      <w:pPr>
        <w:ind w:firstLine="5103"/>
        <w:rPr>
          <w:szCs w:val="24"/>
          <w:lang w:eastAsia="lt-LT"/>
        </w:rPr>
      </w:pPr>
      <w:r w:rsidRPr="003650E6">
        <w:rPr>
          <w:szCs w:val="24"/>
          <w:lang w:eastAsia="lt-LT"/>
        </w:rPr>
        <w:t>3 priedas</w:t>
      </w:r>
    </w:p>
    <w:p w14:paraId="5DCD9A05" w14:textId="77777777" w:rsidR="00200715" w:rsidRPr="003650E6" w:rsidRDefault="00200715">
      <w:pPr>
        <w:ind w:left="5245"/>
        <w:rPr>
          <w:szCs w:val="24"/>
          <w:lang w:eastAsia="lt-LT"/>
        </w:rPr>
      </w:pPr>
    </w:p>
    <w:p w14:paraId="339A9A31" w14:textId="77777777" w:rsidR="00200715" w:rsidRPr="003650E6" w:rsidRDefault="00000000">
      <w:pPr>
        <w:jc w:val="center"/>
        <w:rPr>
          <w:szCs w:val="24"/>
          <w:lang w:eastAsia="lt-LT"/>
        </w:rPr>
      </w:pPr>
      <w:r w:rsidRPr="003650E6">
        <w:rPr>
          <w:b/>
          <w:bCs/>
          <w:szCs w:val="24"/>
          <w:lang w:eastAsia="lt-LT"/>
        </w:rPr>
        <w:t>(Paraiškos vertinimo forma)</w:t>
      </w:r>
    </w:p>
    <w:p w14:paraId="4D1A249D" w14:textId="77777777" w:rsidR="00200715" w:rsidRPr="003650E6" w:rsidRDefault="00200715">
      <w:pPr>
        <w:ind w:firstLine="62"/>
        <w:jc w:val="center"/>
        <w:rPr>
          <w:szCs w:val="24"/>
          <w:lang w:eastAsia="lt-LT"/>
        </w:rPr>
      </w:pPr>
    </w:p>
    <w:p w14:paraId="7EFB7A91" w14:textId="77777777" w:rsidR="00200715" w:rsidRPr="003650E6" w:rsidRDefault="00000000">
      <w:pPr>
        <w:jc w:val="center"/>
        <w:rPr>
          <w:szCs w:val="24"/>
          <w:lang w:eastAsia="lt-LT"/>
        </w:rPr>
      </w:pPr>
      <w:r w:rsidRPr="003650E6">
        <w:rPr>
          <w:b/>
          <w:bCs/>
          <w:szCs w:val="24"/>
          <w:lang w:eastAsia="lt-LT"/>
        </w:rPr>
        <w:t>PARAIŠKOS VERTINIMAS</w:t>
      </w:r>
    </w:p>
    <w:p w14:paraId="1099FD39" w14:textId="77777777" w:rsidR="00200715" w:rsidRPr="003650E6" w:rsidRDefault="00200715">
      <w:pPr>
        <w:ind w:firstLine="62"/>
        <w:jc w:val="center"/>
        <w:rPr>
          <w:szCs w:val="24"/>
          <w:lang w:eastAsia="lt-LT"/>
        </w:rPr>
      </w:pPr>
    </w:p>
    <w:p w14:paraId="7E942096" w14:textId="77777777" w:rsidR="00200715" w:rsidRPr="003650E6" w:rsidRDefault="00000000">
      <w:pPr>
        <w:jc w:val="center"/>
        <w:rPr>
          <w:szCs w:val="24"/>
          <w:lang w:eastAsia="lt-LT"/>
        </w:rPr>
      </w:pPr>
      <w:r w:rsidRPr="003650E6">
        <w:rPr>
          <w:szCs w:val="24"/>
          <w:lang w:eastAsia="lt-LT"/>
        </w:rPr>
        <w:t>20__ m. ________________ d.</w:t>
      </w:r>
    </w:p>
    <w:p w14:paraId="13B31321" w14:textId="77777777" w:rsidR="00200715" w:rsidRPr="003650E6" w:rsidRDefault="00200715">
      <w:pPr>
        <w:ind w:firstLine="62"/>
        <w:rPr>
          <w:szCs w:val="24"/>
          <w:lang w:eastAsia="lt-LT"/>
        </w:rPr>
      </w:pPr>
    </w:p>
    <w:tbl>
      <w:tblPr>
        <w:tblW w:w="9769" w:type="dxa"/>
        <w:tblInd w:w="2" w:type="dxa"/>
        <w:tblCellMar>
          <w:left w:w="0" w:type="dxa"/>
          <w:right w:w="0" w:type="dxa"/>
        </w:tblCellMar>
        <w:tblLook w:val="00A0" w:firstRow="1" w:lastRow="0" w:firstColumn="1" w:lastColumn="0" w:noHBand="0" w:noVBand="0"/>
      </w:tblPr>
      <w:tblGrid>
        <w:gridCol w:w="4826"/>
        <w:gridCol w:w="4943"/>
      </w:tblGrid>
      <w:tr w:rsidR="00200715" w:rsidRPr="003650E6" w14:paraId="0DAF0062" w14:textId="77777777">
        <w:tc>
          <w:tcPr>
            <w:tcW w:w="48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7F19D8C" w14:textId="77777777" w:rsidR="00200715" w:rsidRPr="003650E6" w:rsidRDefault="00000000">
            <w:pPr>
              <w:rPr>
                <w:szCs w:val="24"/>
                <w:lang w:eastAsia="lt-LT"/>
              </w:rPr>
            </w:pPr>
            <w:r w:rsidRPr="003650E6">
              <w:rPr>
                <w:szCs w:val="24"/>
                <w:lang w:eastAsia="lt-LT"/>
              </w:rPr>
              <w:t>Paraiškos registracijos data ir numeris</w:t>
            </w:r>
          </w:p>
        </w:tc>
        <w:tc>
          <w:tcPr>
            <w:tcW w:w="49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B35E56A" w14:textId="77777777" w:rsidR="00200715" w:rsidRPr="003650E6" w:rsidRDefault="00200715">
            <w:pPr>
              <w:ind w:firstLine="62"/>
              <w:rPr>
                <w:szCs w:val="24"/>
                <w:lang w:eastAsia="lt-LT"/>
              </w:rPr>
            </w:pPr>
          </w:p>
        </w:tc>
      </w:tr>
      <w:tr w:rsidR="00200715" w:rsidRPr="003650E6" w14:paraId="445E63BB" w14:textId="77777777">
        <w:tc>
          <w:tcPr>
            <w:tcW w:w="48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DAE603C" w14:textId="77777777" w:rsidR="00200715" w:rsidRPr="003650E6" w:rsidRDefault="00000000">
            <w:pPr>
              <w:rPr>
                <w:strike/>
                <w:szCs w:val="24"/>
                <w:lang w:eastAsia="lt-LT"/>
              </w:rPr>
            </w:pPr>
            <w:r w:rsidRPr="003650E6">
              <w:rPr>
                <w:szCs w:val="24"/>
                <w:lang w:eastAsia="lt-LT"/>
              </w:rPr>
              <w:t>Pareiškėjas</w:t>
            </w:r>
          </w:p>
        </w:tc>
        <w:tc>
          <w:tcPr>
            <w:tcW w:w="49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AE8CD9" w14:textId="77777777" w:rsidR="00200715" w:rsidRPr="003650E6" w:rsidRDefault="00200715">
            <w:pPr>
              <w:ind w:firstLine="62"/>
              <w:rPr>
                <w:szCs w:val="24"/>
                <w:lang w:eastAsia="lt-LT"/>
              </w:rPr>
            </w:pPr>
          </w:p>
        </w:tc>
      </w:tr>
      <w:tr w:rsidR="00200715" w:rsidRPr="003650E6" w14:paraId="3340DA1E" w14:textId="77777777">
        <w:tc>
          <w:tcPr>
            <w:tcW w:w="48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424E35C" w14:textId="77777777" w:rsidR="00200715" w:rsidRPr="003650E6" w:rsidRDefault="00000000">
            <w:pPr>
              <w:rPr>
                <w:szCs w:val="24"/>
                <w:lang w:eastAsia="lt-LT"/>
              </w:rPr>
            </w:pPr>
            <w:r w:rsidRPr="003650E6">
              <w:rPr>
                <w:szCs w:val="24"/>
                <w:lang w:eastAsia="lt-LT"/>
              </w:rPr>
              <w:t>Neformaliojo suaugusiųjų švietimo programos pavadinimas</w:t>
            </w:r>
          </w:p>
        </w:tc>
        <w:tc>
          <w:tcPr>
            <w:tcW w:w="49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3325E0" w14:textId="77777777" w:rsidR="00200715" w:rsidRPr="003650E6" w:rsidRDefault="00200715">
            <w:pPr>
              <w:ind w:firstLine="62"/>
              <w:rPr>
                <w:szCs w:val="24"/>
                <w:lang w:eastAsia="lt-LT"/>
              </w:rPr>
            </w:pPr>
          </w:p>
        </w:tc>
      </w:tr>
    </w:tbl>
    <w:p w14:paraId="59FC7F46" w14:textId="77777777" w:rsidR="00200715" w:rsidRPr="003650E6" w:rsidRDefault="00200715">
      <w:pPr>
        <w:rPr>
          <w:b/>
          <w:bCs/>
          <w:szCs w:val="24"/>
          <w:lang w:eastAsia="lt-LT"/>
        </w:rPr>
      </w:pPr>
    </w:p>
    <w:p w14:paraId="46AB7A1E" w14:textId="77777777" w:rsidR="00200715" w:rsidRPr="003650E6" w:rsidRDefault="00000000">
      <w:pPr>
        <w:rPr>
          <w:b/>
          <w:bCs/>
          <w:szCs w:val="24"/>
          <w:lang w:eastAsia="lt-LT"/>
        </w:rPr>
      </w:pPr>
      <w:r w:rsidRPr="003650E6">
        <w:rPr>
          <w:b/>
          <w:bCs/>
          <w:szCs w:val="24"/>
          <w:lang w:eastAsia="lt-LT"/>
        </w:rPr>
        <w:t>I. Vertinimas pagal kriterijus</w:t>
      </w:r>
    </w:p>
    <w:p w14:paraId="3B78BAFF" w14:textId="77777777" w:rsidR="00200715" w:rsidRPr="003650E6" w:rsidRDefault="00200715">
      <w:pPr>
        <w:rPr>
          <w:b/>
          <w:bCs/>
          <w:szCs w:val="24"/>
          <w:lang w:eastAsia="lt-LT"/>
        </w:rPr>
      </w:pPr>
    </w:p>
    <w:tbl>
      <w:tblPr>
        <w:tblW w:w="9769" w:type="dxa"/>
        <w:tblInd w:w="2" w:type="dxa"/>
        <w:tblCellMar>
          <w:left w:w="0" w:type="dxa"/>
          <w:right w:w="0" w:type="dxa"/>
        </w:tblCellMar>
        <w:tblLook w:val="00A0" w:firstRow="1" w:lastRow="0" w:firstColumn="1" w:lastColumn="0" w:noHBand="0" w:noVBand="0"/>
      </w:tblPr>
      <w:tblGrid>
        <w:gridCol w:w="8352"/>
        <w:gridCol w:w="1417"/>
      </w:tblGrid>
      <w:tr w:rsidR="00200715" w:rsidRPr="003650E6" w14:paraId="2663354B" w14:textId="77777777">
        <w:tc>
          <w:tcPr>
            <w:tcW w:w="83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1AAAA45" w14:textId="77777777" w:rsidR="00200715" w:rsidRPr="003650E6" w:rsidRDefault="00000000">
            <w:pPr>
              <w:jc w:val="center"/>
              <w:rPr>
                <w:szCs w:val="24"/>
                <w:lang w:eastAsia="lt-LT"/>
              </w:rPr>
            </w:pPr>
            <w:r w:rsidRPr="003650E6">
              <w:rPr>
                <w:szCs w:val="24"/>
                <w:lang w:eastAsia="lt-LT"/>
              </w:rPr>
              <w:t>Vertinimo kriterijus</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B52E68B" w14:textId="77777777" w:rsidR="00200715" w:rsidRPr="003650E6" w:rsidRDefault="00000000">
            <w:pPr>
              <w:jc w:val="center"/>
              <w:rPr>
                <w:szCs w:val="24"/>
                <w:lang w:eastAsia="lt-LT"/>
              </w:rPr>
            </w:pPr>
            <w:r w:rsidRPr="003650E6">
              <w:rPr>
                <w:szCs w:val="24"/>
                <w:lang w:eastAsia="lt-LT"/>
              </w:rPr>
              <w:t>Įvertis (balais)</w:t>
            </w:r>
          </w:p>
        </w:tc>
      </w:tr>
      <w:tr w:rsidR="00200715" w:rsidRPr="003650E6" w14:paraId="2A1D2639" w14:textId="77777777">
        <w:trPr>
          <w:trHeight w:val="450"/>
        </w:trPr>
        <w:tc>
          <w:tcPr>
            <w:tcW w:w="83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7004D12" w14:textId="77777777" w:rsidR="00200715" w:rsidRPr="003650E6" w:rsidRDefault="00000000">
            <w:pPr>
              <w:rPr>
                <w:szCs w:val="24"/>
                <w:lang w:eastAsia="lt-LT"/>
              </w:rPr>
            </w:pPr>
            <w:r w:rsidRPr="003650E6">
              <w:rPr>
                <w:szCs w:val="24"/>
                <w:lang w:eastAsia="lt-LT"/>
              </w:rPr>
              <w:t>Programos tinkamumas ir aktualumas programos tikslams pasiekti</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19988AC" w14:textId="77777777" w:rsidR="00200715" w:rsidRPr="003650E6" w:rsidRDefault="00200715">
            <w:pPr>
              <w:rPr>
                <w:szCs w:val="24"/>
                <w:lang w:eastAsia="lt-LT"/>
              </w:rPr>
            </w:pPr>
          </w:p>
        </w:tc>
      </w:tr>
      <w:tr w:rsidR="00200715" w:rsidRPr="003650E6" w14:paraId="182611E9" w14:textId="77777777">
        <w:trPr>
          <w:trHeight w:val="401"/>
        </w:trPr>
        <w:tc>
          <w:tcPr>
            <w:tcW w:w="83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B501660" w14:textId="77777777" w:rsidR="00200715" w:rsidRPr="003650E6" w:rsidRDefault="00000000">
            <w:pPr>
              <w:rPr>
                <w:szCs w:val="24"/>
                <w:lang w:eastAsia="lt-LT"/>
              </w:rPr>
            </w:pPr>
            <w:r w:rsidRPr="003650E6">
              <w:rPr>
                <w:szCs w:val="24"/>
                <w:lang w:eastAsia="lt-LT"/>
              </w:rPr>
              <w:t xml:space="preserve">Programos rezultatyvumas </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A772729" w14:textId="77777777" w:rsidR="00200715" w:rsidRPr="003650E6" w:rsidRDefault="00200715">
            <w:pPr>
              <w:rPr>
                <w:szCs w:val="24"/>
                <w:lang w:eastAsia="lt-LT"/>
              </w:rPr>
            </w:pPr>
          </w:p>
        </w:tc>
      </w:tr>
      <w:tr w:rsidR="00200715" w:rsidRPr="003650E6" w14:paraId="3CAF4BCB" w14:textId="77777777">
        <w:trPr>
          <w:trHeight w:val="412"/>
        </w:trPr>
        <w:tc>
          <w:tcPr>
            <w:tcW w:w="83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789CC19" w14:textId="77777777" w:rsidR="00200715" w:rsidRPr="003650E6" w:rsidRDefault="00000000">
            <w:pPr>
              <w:rPr>
                <w:szCs w:val="24"/>
                <w:lang w:eastAsia="lt-LT"/>
              </w:rPr>
            </w:pPr>
            <w:r w:rsidRPr="003650E6">
              <w:rPr>
                <w:szCs w:val="24"/>
                <w:lang w:eastAsia="lt-LT"/>
              </w:rPr>
              <w:t>Programos tikslų ir uždavinių formuluočių aiškumas, konkretumas, dermė su programos turiniu</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C679440" w14:textId="77777777" w:rsidR="00200715" w:rsidRPr="003650E6" w:rsidRDefault="00200715">
            <w:pPr>
              <w:rPr>
                <w:szCs w:val="24"/>
                <w:lang w:eastAsia="lt-LT"/>
              </w:rPr>
            </w:pPr>
          </w:p>
        </w:tc>
      </w:tr>
      <w:tr w:rsidR="00200715" w:rsidRPr="003650E6" w14:paraId="245B2A7D" w14:textId="77777777">
        <w:trPr>
          <w:trHeight w:val="404"/>
        </w:trPr>
        <w:tc>
          <w:tcPr>
            <w:tcW w:w="83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BFB7DD8" w14:textId="77777777" w:rsidR="00200715" w:rsidRPr="003650E6" w:rsidRDefault="00000000">
            <w:pPr>
              <w:rPr>
                <w:szCs w:val="24"/>
                <w:lang w:eastAsia="lt-LT"/>
              </w:rPr>
            </w:pPr>
            <w:r w:rsidRPr="003650E6">
              <w:rPr>
                <w:szCs w:val="24"/>
                <w:lang w:eastAsia="lt-LT"/>
              </w:rPr>
              <w:t>Programos efektyvumas, turinio išsamumas</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A178BCD" w14:textId="77777777" w:rsidR="00200715" w:rsidRPr="003650E6" w:rsidRDefault="00200715">
            <w:pPr>
              <w:rPr>
                <w:szCs w:val="24"/>
                <w:lang w:eastAsia="lt-LT"/>
              </w:rPr>
            </w:pPr>
          </w:p>
        </w:tc>
      </w:tr>
      <w:tr w:rsidR="00200715" w:rsidRPr="003650E6" w14:paraId="0A94564C" w14:textId="77777777">
        <w:trPr>
          <w:trHeight w:val="410"/>
        </w:trPr>
        <w:tc>
          <w:tcPr>
            <w:tcW w:w="83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879D048" w14:textId="77777777" w:rsidR="00200715" w:rsidRPr="003650E6" w:rsidRDefault="00000000">
            <w:pPr>
              <w:rPr>
                <w:szCs w:val="24"/>
                <w:lang w:eastAsia="lt-LT"/>
              </w:rPr>
            </w:pPr>
            <w:r w:rsidRPr="003650E6">
              <w:rPr>
                <w:szCs w:val="24"/>
                <w:lang w:eastAsia="lt-LT"/>
              </w:rPr>
              <w:t xml:space="preserve">Temų pateikimo nuoseklumas </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4382FF3" w14:textId="77777777" w:rsidR="00200715" w:rsidRPr="003650E6" w:rsidRDefault="00200715">
            <w:pPr>
              <w:rPr>
                <w:szCs w:val="24"/>
                <w:lang w:eastAsia="lt-LT"/>
              </w:rPr>
            </w:pPr>
          </w:p>
        </w:tc>
      </w:tr>
      <w:tr w:rsidR="00200715" w:rsidRPr="003650E6" w14:paraId="6C58FEDF" w14:textId="77777777">
        <w:tc>
          <w:tcPr>
            <w:tcW w:w="83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7BF4CFD" w14:textId="77777777" w:rsidR="00200715" w:rsidRPr="003650E6" w:rsidRDefault="00000000">
            <w:pPr>
              <w:rPr>
                <w:szCs w:val="24"/>
                <w:lang w:eastAsia="lt-LT"/>
              </w:rPr>
            </w:pPr>
            <w:r w:rsidRPr="003650E6">
              <w:rPr>
                <w:szCs w:val="24"/>
                <w:lang w:eastAsia="lt-LT"/>
              </w:rPr>
              <w:t xml:space="preserve">Mokymo (mokymosi) metodų ir laiko tinkamumas ir dermė su kitomis programos </w:t>
            </w:r>
          </w:p>
          <w:p w14:paraId="00F98CA3" w14:textId="77777777" w:rsidR="00200715" w:rsidRPr="003650E6" w:rsidRDefault="00000000">
            <w:pPr>
              <w:rPr>
                <w:szCs w:val="24"/>
                <w:lang w:eastAsia="lt-LT"/>
              </w:rPr>
            </w:pPr>
            <w:r w:rsidRPr="003650E6">
              <w:rPr>
                <w:szCs w:val="24"/>
                <w:lang w:eastAsia="lt-LT"/>
              </w:rPr>
              <w:t>sudedamosiomis dalimis</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094ED1C" w14:textId="77777777" w:rsidR="00200715" w:rsidRPr="003650E6" w:rsidRDefault="00200715">
            <w:pPr>
              <w:rPr>
                <w:szCs w:val="24"/>
                <w:lang w:eastAsia="lt-LT"/>
              </w:rPr>
            </w:pPr>
          </w:p>
        </w:tc>
      </w:tr>
      <w:tr w:rsidR="00200715" w:rsidRPr="003650E6" w14:paraId="6207D3F6" w14:textId="77777777">
        <w:tc>
          <w:tcPr>
            <w:tcW w:w="83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D36A317" w14:textId="77777777" w:rsidR="00200715" w:rsidRPr="003650E6" w:rsidRDefault="00000000">
            <w:pPr>
              <w:rPr>
                <w:szCs w:val="24"/>
                <w:lang w:eastAsia="lt-LT"/>
              </w:rPr>
            </w:pPr>
            <w:r w:rsidRPr="003650E6">
              <w:rPr>
                <w:szCs w:val="24"/>
                <w:lang w:eastAsia="lt-LT"/>
              </w:rPr>
              <w:t xml:space="preserve">Programos poveikio tikimybė ir planuojamų įgyti ar patobulinti kompetencijų </w:t>
            </w:r>
          </w:p>
          <w:p w14:paraId="241B6E11" w14:textId="77777777" w:rsidR="00200715" w:rsidRPr="003650E6" w:rsidRDefault="00000000">
            <w:pPr>
              <w:rPr>
                <w:szCs w:val="24"/>
                <w:lang w:eastAsia="lt-LT"/>
              </w:rPr>
            </w:pPr>
            <w:r w:rsidRPr="003650E6">
              <w:rPr>
                <w:szCs w:val="24"/>
                <w:lang w:eastAsia="lt-LT"/>
              </w:rPr>
              <w:t>loginis ryšys su programos tikslu, uždaviniais ir turiniu</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B5A4B4E" w14:textId="77777777" w:rsidR="00200715" w:rsidRPr="003650E6" w:rsidRDefault="00200715">
            <w:pPr>
              <w:rPr>
                <w:szCs w:val="24"/>
                <w:lang w:eastAsia="lt-LT"/>
              </w:rPr>
            </w:pPr>
          </w:p>
        </w:tc>
      </w:tr>
      <w:tr w:rsidR="00200715" w:rsidRPr="003650E6" w14:paraId="1C836EAE" w14:textId="77777777">
        <w:trPr>
          <w:trHeight w:val="391"/>
        </w:trPr>
        <w:tc>
          <w:tcPr>
            <w:tcW w:w="83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15B8265" w14:textId="77777777" w:rsidR="00200715" w:rsidRPr="003650E6" w:rsidRDefault="00000000">
            <w:pPr>
              <w:rPr>
                <w:szCs w:val="24"/>
                <w:lang w:eastAsia="lt-LT"/>
              </w:rPr>
            </w:pPr>
            <w:r w:rsidRPr="003650E6">
              <w:rPr>
                <w:szCs w:val="24"/>
                <w:lang w:eastAsia="lt-LT"/>
              </w:rPr>
              <w:t>Programos naudingumas</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EA64A77" w14:textId="77777777" w:rsidR="00200715" w:rsidRPr="003650E6" w:rsidRDefault="00200715">
            <w:pPr>
              <w:rPr>
                <w:szCs w:val="24"/>
                <w:lang w:eastAsia="lt-LT"/>
              </w:rPr>
            </w:pPr>
          </w:p>
        </w:tc>
      </w:tr>
      <w:tr w:rsidR="00200715" w:rsidRPr="003650E6" w14:paraId="2E175408" w14:textId="77777777">
        <w:trPr>
          <w:trHeight w:val="424"/>
        </w:trPr>
        <w:tc>
          <w:tcPr>
            <w:tcW w:w="83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939CC91" w14:textId="77777777" w:rsidR="00200715" w:rsidRPr="003650E6" w:rsidRDefault="00000000">
            <w:pPr>
              <w:rPr>
                <w:szCs w:val="24"/>
                <w:lang w:eastAsia="lt-LT"/>
              </w:rPr>
            </w:pPr>
            <w:r w:rsidRPr="003650E6">
              <w:rPr>
                <w:szCs w:val="24"/>
                <w:lang w:eastAsia="lt-LT"/>
              </w:rPr>
              <w:t>Programos tęstinumo užtikrinimas</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969E231" w14:textId="77777777" w:rsidR="00200715" w:rsidRPr="003650E6" w:rsidRDefault="00200715">
            <w:pPr>
              <w:rPr>
                <w:szCs w:val="24"/>
                <w:lang w:eastAsia="lt-LT"/>
              </w:rPr>
            </w:pPr>
          </w:p>
        </w:tc>
      </w:tr>
      <w:tr w:rsidR="00200715" w:rsidRPr="003650E6" w14:paraId="6948EC83" w14:textId="77777777">
        <w:tc>
          <w:tcPr>
            <w:tcW w:w="83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FFF95C4" w14:textId="77777777" w:rsidR="00200715" w:rsidRPr="003650E6" w:rsidRDefault="00000000">
            <w:pPr>
              <w:rPr>
                <w:szCs w:val="24"/>
                <w:lang w:eastAsia="lt-LT"/>
              </w:rPr>
            </w:pPr>
            <w:r w:rsidRPr="003650E6">
              <w:rPr>
                <w:szCs w:val="24"/>
                <w:lang w:eastAsia="lt-LT"/>
              </w:rPr>
              <w:t>Programos dalyvių pasiekimų vertinimo metodų bei mokymo (mokymosi) metodų tinkamumas programos dalyvio įgytai ar patobulintai kompetencijai įrodyti</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B215865" w14:textId="77777777" w:rsidR="00200715" w:rsidRPr="003650E6" w:rsidRDefault="00200715">
            <w:pPr>
              <w:rPr>
                <w:szCs w:val="24"/>
                <w:lang w:eastAsia="lt-LT"/>
              </w:rPr>
            </w:pPr>
          </w:p>
        </w:tc>
      </w:tr>
      <w:tr w:rsidR="00200715" w:rsidRPr="003650E6" w14:paraId="6ED6BC8F" w14:textId="77777777">
        <w:tc>
          <w:tcPr>
            <w:tcW w:w="83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DA644EB" w14:textId="77777777" w:rsidR="00200715" w:rsidRPr="003650E6" w:rsidRDefault="00000000">
            <w:pPr>
              <w:rPr>
                <w:szCs w:val="24"/>
                <w:lang w:eastAsia="lt-LT"/>
              </w:rPr>
            </w:pPr>
            <w:r w:rsidRPr="003650E6">
              <w:rPr>
                <w:szCs w:val="24"/>
                <w:lang w:eastAsia="lt-LT"/>
              </w:rPr>
              <w:t>Programos turinio ir planuojamos įgyti ar patobulinti kompetencijos atitiktis numatomiems programos dalyviams </w:t>
            </w:r>
            <w:r w:rsidRPr="003650E6">
              <w:rPr>
                <w:b/>
                <w:bCs/>
                <w:szCs w:val="24"/>
                <w:lang w:eastAsia="lt-LT"/>
              </w:rPr>
              <w:t> </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EAEB15A" w14:textId="77777777" w:rsidR="00200715" w:rsidRPr="003650E6" w:rsidRDefault="00200715">
            <w:pPr>
              <w:rPr>
                <w:szCs w:val="24"/>
                <w:lang w:eastAsia="lt-LT"/>
              </w:rPr>
            </w:pPr>
          </w:p>
        </w:tc>
      </w:tr>
      <w:tr w:rsidR="00200715" w:rsidRPr="003650E6" w14:paraId="339D1900" w14:textId="77777777">
        <w:trPr>
          <w:trHeight w:val="390"/>
        </w:trPr>
        <w:tc>
          <w:tcPr>
            <w:tcW w:w="83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F0CA53F" w14:textId="77777777" w:rsidR="00200715" w:rsidRPr="003650E6" w:rsidRDefault="00000000">
            <w:pPr>
              <w:rPr>
                <w:strike/>
                <w:szCs w:val="24"/>
                <w:lang w:eastAsia="lt-LT"/>
              </w:rPr>
            </w:pPr>
            <w:r w:rsidRPr="003650E6">
              <w:rPr>
                <w:szCs w:val="24"/>
                <w:lang w:eastAsia="lt-LT"/>
              </w:rPr>
              <w:t>Kiti programos finansavimo šaltiniai</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2C3FEB" w14:textId="77777777" w:rsidR="00200715" w:rsidRPr="003650E6" w:rsidRDefault="00200715">
            <w:pPr>
              <w:ind w:firstLine="62"/>
              <w:rPr>
                <w:szCs w:val="24"/>
                <w:lang w:eastAsia="lt-LT"/>
              </w:rPr>
            </w:pPr>
          </w:p>
        </w:tc>
      </w:tr>
      <w:tr w:rsidR="00200715" w:rsidRPr="003650E6" w14:paraId="1AE80437" w14:textId="77777777">
        <w:trPr>
          <w:trHeight w:val="396"/>
        </w:trPr>
        <w:tc>
          <w:tcPr>
            <w:tcW w:w="83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CD4EDCB" w14:textId="77777777" w:rsidR="00200715" w:rsidRPr="003650E6" w:rsidRDefault="00000000">
            <w:pPr>
              <w:jc w:val="right"/>
              <w:rPr>
                <w:b/>
                <w:bCs/>
                <w:szCs w:val="24"/>
                <w:lang w:eastAsia="lt-LT"/>
              </w:rPr>
            </w:pPr>
            <w:r w:rsidRPr="003650E6">
              <w:rPr>
                <w:b/>
                <w:bCs/>
                <w:szCs w:val="24"/>
                <w:lang w:eastAsia="lt-LT"/>
              </w:rPr>
              <w:t>SUMA</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B34196" w14:textId="77777777" w:rsidR="00200715" w:rsidRPr="003650E6" w:rsidRDefault="00200715">
            <w:pPr>
              <w:ind w:firstLine="62"/>
              <w:rPr>
                <w:szCs w:val="24"/>
                <w:lang w:eastAsia="lt-LT"/>
              </w:rPr>
            </w:pPr>
          </w:p>
        </w:tc>
      </w:tr>
    </w:tbl>
    <w:p w14:paraId="51F67B09" w14:textId="77777777" w:rsidR="00200715" w:rsidRPr="003650E6" w:rsidRDefault="00000000">
      <w:pPr>
        <w:jc w:val="both"/>
        <w:rPr>
          <w:b/>
          <w:bCs/>
          <w:szCs w:val="24"/>
          <w:lang w:eastAsia="lt-LT"/>
        </w:rPr>
      </w:pPr>
      <w:r w:rsidRPr="003650E6">
        <w:rPr>
          <w:b/>
          <w:bCs/>
          <w:szCs w:val="24"/>
          <w:lang w:eastAsia="lt-LT"/>
        </w:rPr>
        <w:t>Galimi įverčiai (balais): Atitinka – 2; Iš dalies – 1; Neatitinka - 0 </w:t>
      </w:r>
    </w:p>
    <w:p w14:paraId="77DAE5ED" w14:textId="77777777" w:rsidR="00200715" w:rsidRPr="003650E6" w:rsidRDefault="00000000">
      <w:pPr>
        <w:jc w:val="both"/>
        <w:rPr>
          <w:b/>
          <w:bCs/>
          <w:i/>
          <w:iCs/>
          <w:szCs w:val="24"/>
          <w:lang w:eastAsia="lt-LT"/>
        </w:rPr>
      </w:pPr>
      <w:r w:rsidRPr="003650E6">
        <w:rPr>
          <w:b/>
          <w:bCs/>
          <w:i/>
          <w:iCs/>
          <w:szCs w:val="24"/>
          <w:lang w:eastAsia="lt-LT"/>
        </w:rPr>
        <w:t xml:space="preserve">Minimalus finansavimo balas – 12 balų. </w:t>
      </w:r>
    </w:p>
    <w:p w14:paraId="23B3B740" w14:textId="77777777" w:rsidR="00200715" w:rsidRPr="003650E6" w:rsidRDefault="00000000">
      <w:pPr>
        <w:jc w:val="both"/>
        <w:rPr>
          <w:b/>
          <w:bCs/>
          <w:szCs w:val="24"/>
          <w:lang w:eastAsia="lt-LT"/>
        </w:rPr>
      </w:pPr>
      <w:r w:rsidRPr="003650E6">
        <w:rPr>
          <w:b/>
          <w:bCs/>
          <w:szCs w:val="24"/>
          <w:lang w:eastAsia="lt-LT"/>
        </w:rPr>
        <w:t xml:space="preserve">II. Vertintojo siūlymas: </w:t>
      </w:r>
    </w:p>
    <w:p w14:paraId="4089D95B" w14:textId="77777777" w:rsidR="00200715" w:rsidRPr="003650E6" w:rsidRDefault="00000000">
      <w:pPr>
        <w:jc w:val="both"/>
        <w:rPr>
          <w:szCs w:val="24"/>
          <w:lang w:eastAsia="lt-LT"/>
        </w:rPr>
      </w:pPr>
      <w:r w:rsidRPr="003650E6">
        <w:rPr>
          <w:szCs w:val="24"/>
          <w:lang w:eastAsia="lt-LT"/>
        </w:rPr>
        <w:t>Rekomendacijos dėl finansavimo _____________________________________________________</w:t>
      </w:r>
    </w:p>
    <w:p w14:paraId="0364605D" w14:textId="77777777" w:rsidR="00200715" w:rsidRPr="003650E6" w:rsidRDefault="00000000">
      <w:pPr>
        <w:jc w:val="both"/>
        <w:rPr>
          <w:szCs w:val="24"/>
          <w:lang w:eastAsia="lt-LT"/>
        </w:rPr>
      </w:pPr>
      <w:r w:rsidRPr="003650E6">
        <w:rPr>
          <w:szCs w:val="24"/>
          <w:lang w:eastAsia="lt-LT"/>
        </w:rPr>
        <w:t>Projekto veiklos ir išlaidos, kurių siūloma nefinansuoti_____________________________________</w:t>
      </w:r>
    </w:p>
    <w:p w14:paraId="3CD17D44" w14:textId="77777777" w:rsidR="00200715" w:rsidRPr="003650E6" w:rsidRDefault="00000000">
      <w:pPr>
        <w:jc w:val="both"/>
        <w:rPr>
          <w:szCs w:val="24"/>
          <w:lang w:eastAsia="lt-LT"/>
        </w:rPr>
      </w:pPr>
      <w:r w:rsidRPr="003650E6">
        <w:rPr>
          <w:szCs w:val="24"/>
          <w:lang w:eastAsia="lt-LT"/>
        </w:rPr>
        <w:t>Kitos pastabos ____________________________________________________________________</w:t>
      </w:r>
    </w:p>
    <w:p w14:paraId="4BBF7D5B" w14:textId="77777777" w:rsidR="00200715" w:rsidRPr="003650E6" w:rsidRDefault="00000000">
      <w:pPr>
        <w:jc w:val="both"/>
        <w:rPr>
          <w:b/>
          <w:bCs/>
          <w:szCs w:val="24"/>
          <w:lang w:eastAsia="lt-LT"/>
        </w:rPr>
      </w:pPr>
      <w:r w:rsidRPr="003650E6">
        <w:rPr>
          <w:b/>
          <w:bCs/>
          <w:szCs w:val="24"/>
          <w:lang w:eastAsia="lt-LT"/>
        </w:rPr>
        <w:t>_____________________________</w:t>
      </w:r>
    </w:p>
    <w:p w14:paraId="0C38FC3B" w14:textId="77777777" w:rsidR="00200715" w:rsidRPr="003650E6" w:rsidRDefault="00000000">
      <w:pPr>
        <w:jc w:val="both"/>
        <w:rPr>
          <w:szCs w:val="24"/>
          <w:lang w:eastAsia="lt-LT"/>
        </w:rPr>
      </w:pPr>
      <w:r w:rsidRPr="003650E6">
        <w:rPr>
          <w:szCs w:val="24"/>
          <w:lang w:eastAsia="lt-LT"/>
        </w:rPr>
        <w:t>Vertintojo vardas, pavardė, parašas</w:t>
      </w:r>
    </w:p>
    <w:p w14:paraId="013113B1" w14:textId="77777777" w:rsidR="00200715" w:rsidRPr="003650E6" w:rsidRDefault="00200715">
      <w:pPr>
        <w:jc w:val="both"/>
      </w:pPr>
    </w:p>
    <w:p w14:paraId="52CD1FE0" w14:textId="77777777" w:rsidR="00200715" w:rsidRPr="003650E6" w:rsidRDefault="00200715">
      <w:pPr>
        <w:jc w:val="both"/>
        <w:rPr>
          <w:szCs w:val="24"/>
          <w:lang w:eastAsia="lt-LT"/>
        </w:rPr>
        <w:sectPr w:rsidR="00200715" w:rsidRPr="003650E6">
          <w:pgSz w:w="11906" w:h="16838" w:code="9"/>
          <w:pgMar w:top="1134" w:right="567" w:bottom="567" w:left="1701" w:header="709" w:footer="284" w:gutter="0"/>
          <w:pgNumType w:start="1"/>
          <w:cols w:space="1296"/>
          <w:titlePg/>
          <w:docGrid w:linePitch="360"/>
        </w:sectPr>
      </w:pPr>
    </w:p>
    <w:p w14:paraId="224CC585" w14:textId="77777777" w:rsidR="00200715" w:rsidRPr="003650E6" w:rsidRDefault="00000000">
      <w:pPr>
        <w:ind w:firstLine="5103"/>
        <w:rPr>
          <w:szCs w:val="24"/>
        </w:rPr>
      </w:pPr>
      <w:r w:rsidRPr="003650E6">
        <w:rPr>
          <w:szCs w:val="24"/>
        </w:rPr>
        <w:lastRenderedPageBreak/>
        <w:t xml:space="preserve">Neformaliojo suaugusiųjų švietimo ir tęstinio </w:t>
      </w:r>
    </w:p>
    <w:p w14:paraId="764248E5" w14:textId="77777777" w:rsidR="00200715" w:rsidRPr="003650E6" w:rsidRDefault="00000000">
      <w:pPr>
        <w:ind w:firstLine="5103"/>
        <w:rPr>
          <w:szCs w:val="24"/>
        </w:rPr>
      </w:pPr>
      <w:r w:rsidRPr="003650E6">
        <w:rPr>
          <w:szCs w:val="24"/>
        </w:rPr>
        <w:t xml:space="preserve">mokymosi programų, finansuojamų Zarasų </w:t>
      </w:r>
    </w:p>
    <w:p w14:paraId="67F36144" w14:textId="77777777" w:rsidR="00200715" w:rsidRPr="003650E6" w:rsidRDefault="00000000">
      <w:pPr>
        <w:ind w:firstLine="5103"/>
        <w:rPr>
          <w:szCs w:val="24"/>
        </w:rPr>
      </w:pPr>
      <w:r w:rsidRPr="003650E6">
        <w:rPr>
          <w:szCs w:val="24"/>
        </w:rPr>
        <w:t xml:space="preserve">rajono savivaldybės biudžeto lėšomis, </w:t>
      </w:r>
    </w:p>
    <w:p w14:paraId="7EE75314" w14:textId="77777777" w:rsidR="00200715" w:rsidRPr="003650E6" w:rsidRDefault="00000000">
      <w:pPr>
        <w:ind w:firstLine="5103"/>
        <w:rPr>
          <w:szCs w:val="24"/>
        </w:rPr>
      </w:pPr>
      <w:r w:rsidRPr="003650E6">
        <w:rPr>
          <w:szCs w:val="24"/>
        </w:rPr>
        <w:t xml:space="preserve">finansavimo ir atrankos tvarkos aprašo </w:t>
      </w:r>
    </w:p>
    <w:p w14:paraId="0B6B1D41" w14:textId="77777777" w:rsidR="00200715" w:rsidRPr="003650E6" w:rsidRDefault="00000000">
      <w:pPr>
        <w:ind w:firstLine="5103"/>
        <w:rPr>
          <w:szCs w:val="24"/>
        </w:rPr>
      </w:pPr>
      <w:r w:rsidRPr="003650E6">
        <w:rPr>
          <w:szCs w:val="24"/>
        </w:rPr>
        <w:t>4 priedas</w:t>
      </w:r>
    </w:p>
    <w:p w14:paraId="274E0B2D" w14:textId="77777777" w:rsidR="00200715" w:rsidRPr="003650E6" w:rsidRDefault="00200715">
      <w:pPr>
        <w:jc w:val="center"/>
        <w:rPr>
          <w:b/>
          <w:bCs/>
          <w:szCs w:val="24"/>
        </w:rPr>
      </w:pPr>
    </w:p>
    <w:p w14:paraId="780F788A" w14:textId="77777777" w:rsidR="00200715" w:rsidRPr="003650E6" w:rsidRDefault="00000000">
      <w:pPr>
        <w:jc w:val="center"/>
        <w:rPr>
          <w:b/>
          <w:bCs/>
          <w:szCs w:val="24"/>
        </w:rPr>
      </w:pPr>
      <w:r w:rsidRPr="003650E6">
        <w:rPr>
          <w:b/>
          <w:bCs/>
          <w:szCs w:val="24"/>
        </w:rPr>
        <w:t>NEFORMALIOJO SUAUGUSIŲJŲ ŠVIETIMO IR TĘSTINIO MOKYMOSI</w:t>
      </w:r>
    </w:p>
    <w:p w14:paraId="04903302" w14:textId="77777777" w:rsidR="00200715" w:rsidRPr="003650E6" w:rsidRDefault="00000000">
      <w:pPr>
        <w:jc w:val="center"/>
        <w:rPr>
          <w:b/>
          <w:bCs/>
          <w:szCs w:val="24"/>
        </w:rPr>
      </w:pPr>
      <w:r w:rsidRPr="003650E6">
        <w:rPr>
          <w:b/>
          <w:bCs/>
          <w:szCs w:val="24"/>
        </w:rPr>
        <w:t>PROGRAMOS DALYKINĖ ATASKAITA</w:t>
      </w:r>
    </w:p>
    <w:p w14:paraId="2B01845B" w14:textId="77777777" w:rsidR="00200715" w:rsidRPr="003650E6" w:rsidRDefault="00200715">
      <w:pPr>
        <w:jc w:val="center"/>
        <w:rPr>
          <w:b/>
          <w:bCs/>
          <w:szCs w:val="24"/>
        </w:rPr>
      </w:pPr>
    </w:p>
    <w:p w14:paraId="743F6C79" w14:textId="77777777" w:rsidR="00200715" w:rsidRPr="003650E6" w:rsidRDefault="00000000">
      <w:pPr>
        <w:jc w:val="center"/>
        <w:rPr>
          <w:b/>
          <w:bCs/>
          <w:szCs w:val="24"/>
        </w:rPr>
      </w:pPr>
      <w:r w:rsidRPr="003650E6">
        <w:rPr>
          <w:b/>
          <w:bCs/>
          <w:szCs w:val="24"/>
        </w:rPr>
        <w:t>__________________________</w:t>
      </w:r>
    </w:p>
    <w:p w14:paraId="403160DB" w14:textId="77777777" w:rsidR="00200715" w:rsidRPr="003650E6" w:rsidRDefault="00000000">
      <w:pPr>
        <w:jc w:val="center"/>
        <w:rPr>
          <w:szCs w:val="24"/>
        </w:rPr>
      </w:pPr>
      <w:r w:rsidRPr="003650E6">
        <w:rPr>
          <w:szCs w:val="24"/>
        </w:rPr>
        <w:t>(data)</w:t>
      </w:r>
    </w:p>
    <w:p w14:paraId="415D97FC" w14:textId="77777777" w:rsidR="00200715" w:rsidRPr="003650E6" w:rsidRDefault="00200715">
      <w:pPr>
        <w:rPr>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6"/>
        <w:gridCol w:w="4926"/>
      </w:tblGrid>
      <w:tr w:rsidR="00200715" w:rsidRPr="003650E6" w14:paraId="090F46A9" w14:textId="77777777">
        <w:tc>
          <w:tcPr>
            <w:tcW w:w="4927" w:type="dxa"/>
          </w:tcPr>
          <w:p w14:paraId="3E9C8400" w14:textId="77777777" w:rsidR="00200715" w:rsidRPr="003650E6" w:rsidRDefault="00000000">
            <w:pPr>
              <w:rPr>
                <w:szCs w:val="24"/>
              </w:rPr>
            </w:pPr>
            <w:r w:rsidRPr="003650E6">
              <w:rPr>
                <w:szCs w:val="24"/>
              </w:rPr>
              <w:t>Juridinio asmens pavadinimas arba fizinio asmens vardas ir pavardė</w:t>
            </w:r>
          </w:p>
        </w:tc>
        <w:tc>
          <w:tcPr>
            <w:tcW w:w="4927" w:type="dxa"/>
          </w:tcPr>
          <w:p w14:paraId="1580CB98" w14:textId="77777777" w:rsidR="00200715" w:rsidRPr="003650E6" w:rsidRDefault="00200715">
            <w:pPr>
              <w:rPr>
                <w:szCs w:val="24"/>
              </w:rPr>
            </w:pPr>
          </w:p>
        </w:tc>
      </w:tr>
      <w:tr w:rsidR="00200715" w:rsidRPr="003650E6" w14:paraId="08D49F29" w14:textId="77777777">
        <w:tc>
          <w:tcPr>
            <w:tcW w:w="4927" w:type="dxa"/>
          </w:tcPr>
          <w:p w14:paraId="2A167CF7" w14:textId="77777777" w:rsidR="00200715" w:rsidRPr="003650E6" w:rsidRDefault="00000000">
            <w:pPr>
              <w:rPr>
                <w:szCs w:val="24"/>
              </w:rPr>
            </w:pPr>
            <w:r w:rsidRPr="003650E6">
              <w:rPr>
                <w:szCs w:val="24"/>
              </w:rPr>
              <w:t>Programos pavadinimas</w:t>
            </w:r>
          </w:p>
        </w:tc>
        <w:tc>
          <w:tcPr>
            <w:tcW w:w="4927" w:type="dxa"/>
          </w:tcPr>
          <w:p w14:paraId="3BC4D2B8" w14:textId="77777777" w:rsidR="00200715" w:rsidRPr="003650E6" w:rsidRDefault="00200715">
            <w:pPr>
              <w:rPr>
                <w:szCs w:val="24"/>
              </w:rPr>
            </w:pPr>
          </w:p>
        </w:tc>
      </w:tr>
      <w:tr w:rsidR="00200715" w:rsidRPr="003650E6" w14:paraId="6BB02559" w14:textId="77777777">
        <w:tc>
          <w:tcPr>
            <w:tcW w:w="4927" w:type="dxa"/>
          </w:tcPr>
          <w:p w14:paraId="5FEA91DA" w14:textId="77777777" w:rsidR="00200715" w:rsidRPr="003650E6" w:rsidRDefault="00000000">
            <w:pPr>
              <w:rPr>
                <w:szCs w:val="24"/>
              </w:rPr>
            </w:pPr>
            <w:r w:rsidRPr="003650E6">
              <w:rPr>
                <w:szCs w:val="24"/>
              </w:rPr>
              <w:t>Skirtos lėšos</w:t>
            </w:r>
          </w:p>
        </w:tc>
        <w:tc>
          <w:tcPr>
            <w:tcW w:w="4927" w:type="dxa"/>
          </w:tcPr>
          <w:p w14:paraId="44EA4D9C" w14:textId="77777777" w:rsidR="00200715" w:rsidRPr="003650E6" w:rsidRDefault="00200715">
            <w:pPr>
              <w:rPr>
                <w:szCs w:val="24"/>
              </w:rPr>
            </w:pPr>
          </w:p>
        </w:tc>
      </w:tr>
      <w:tr w:rsidR="00200715" w:rsidRPr="003650E6" w14:paraId="42813EB5" w14:textId="77777777">
        <w:tc>
          <w:tcPr>
            <w:tcW w:w="4927" w:type="dxa"/>
          </w:tcPr>
          <w:p w14:paraId="5F95B2B4" w14:textId="77777777" w:rsidR="00200715" w:rsidRPr="003650E6" w:rsidRDefault="00000000">
            <w:pPr>
              <w:rPr>
                <w:szCs w:val="24"/>
              </w:rPr>
            </w:pPr>
            <w:r w:rsidRPr="003650E6">
              <w:rPr>
                <w:szCs w:val="24"/>
              </w:rPr>
              <w:t>Panaudotos lėšos</w:t>
            </w:r>
          </w:p>
        </w:tc>
        <w:tc>
          <w:tcPr>
            <w:tcW w:w="4927" w:type="dxa"/>
          </w:tcPr>
          <w:p w14:paraId="0CF58879" w14:textId="77777777" w:rsidR="00200715" w:rsidRPr="003650E6" w:rsidRDefault="00200715">
            <w:pPr>
              <w:rPr>
                <w:szCs w:val="24"/>
              </w:rPr>
            </w:pPr>
          </w:p>
        </w:tc>
      </w:tr>
      <w:tr w:rsidR="00200715" w:rsidRPr="003650E6" w14:paraId="29407A5E" w14:textId="77777777">
        <w:tc>
          <w:tcPr>
            <w:tcW w:w="4927" w:type="dxa"/>
          </w:tcPr>
          <w:p w14:paraId="734F7ACB" w14:textId="77777777" w:rsidR="00200715" w:rsidRPr="003650E6" w:rsidRDefault="00000000">
            <w:pPr>
              <w:rPr>
                <w:szCs w:val="24"/>
              </w:rPr>
            </w:pPr>
            <w:r w:rsidRPr="003650E6">
              <w:rPr>
                <w:szCs w:val="24"/>
              </w:rPr>
              <w:t>Programos vykdytojas</w:t>
            </w:r>
          </w:p>
        </w:tc>
        <w:tc>
          <w:tcPr>
            <w:tcW w:w="4927" w:type="dxa"/>
          </w:tcPr>
          <w:p w14:paraId="4B26C42B" w14:textId="77777777" w:rsidR="00200715" w:rsidRPr="003650E6" w:rsidRDefault="00200715">
            <w:pPr>
              <w:rPr>
                <w:szCs w:val="24"/>
              </w:rPr>
            </w:pPr>
          </w:p>
        </w:tc>
      </w:tr>
    </w:tbl>
    <w:p w14:paraId="29A32C56" w14:textId="77777777" w:rsidR="00200715" w:rsidRPr="003650E6" w:rsidRDefault="00200715">
      <w:pPr>
        <w:rPr>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2"/>
      </w:tblGrid>
      <w:tr w:rsidR="00200715" w:rsidRPr="003650E6" w14:paraId="3E009B1E" w14:textId="77777777">
        <w:tc>
          <w:tcPr>
            <w:tcW w:w="9854" w:type="dxa"/>
          </w:tcPr>
          <w:p w14:paraId="73E89DF4" w14:textId="77777777" w:rsidR="00200715" w:rsidRPr="003650E6" w:rsidRDefault="00000000">
            <w:pPr>
              <w:rPr>
                <w:szCs w:val="24"/>
              </w:rPr>
            </w:pPr>
            <w:r w:rsidRPr="003650E6">
              <w:rPr>
                <w:szCs w:val="24"/>
              </w:rPr>
              <w:t>Programos dalyvių apibūdinimas (skaičius, tikslinės grupės amžius, ugdymosi poreikiai ir pan.)</w:t>
            </w:r>
          </w:p>
        </w:tc>
      </w:tr>
      <w:tr w:rsidR="00200715" w:rsidRPr="003650E6" w14:paraId="48B6D79C" w14:textId="77777777">
        <w:tc>
          <w:tcPr>
            <w:tcW w:w="9854" w:type="dxa"/>
          </w:tcPr>
          <w:p w14:paraId="384BA2F1" w14:textId="77777777" w:rsidR="00200715" w:rsidRPr="003650E6" w:rsidRDefault="00200715">
            <w:pPr>
              <w:rPr>
                <w:szCs w:val="24"/>
              </w:rPr>
            </w:pPr>
          </w:p>
        </w:tc>
      </w:tr>
    </w:tbl>
    <w:p w14:paraId="297A5045" w14:textId="77777777" w:rsidR="00200715" w:rsidRPr="003650E6" w:rsidRDefault="00200715">
      <w:pPr>
        <w:rPr>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2"/>
      </w:tblGrid>
      <w:tr w:rsidR="00200715" w:rsidRPr="003650E6" w14:paraId="6C7F7361" w14:textId="77777777">
        <w:tc>
          <w:tcPr>
            <w:tcW w:w="9854" w:type="dxa"/>
          </w:tcPr>
          <w:p w14:paraId="54661D50" w14:textId="77777777" w:rsidR="00200715" w:rsidRPr="003650E6" w:rsidRDefault="00000000">
            <w:pPr>
              <w:rPr>
                <w:szCs w:val="24"/>
              </w:rPr>
            </w:pPr>
            <w:r w:rsidRPr="003650E6">
              <w:rPr>
                <w:szCs w:val="24"/>
              </w:rPr>
              <w:t>Pasiekti programos tikslai, uždaviniai ir programos dalyvių įgytos (patobulintos) kompetencijos</w:t>
            </w:r>
          </w:p>
        </w:tc>
      </w:tr>
      <w:tr w:rsidR="00200715" w:rsidRPr="003650E6" w14:paraId="1F80EFF8" w14:textId="77777777">
        <w:tc>
          <w:tcPr>
            <w:tcW w:w="9854" w:type="dxa"/>
          </w:tcPr>
          <w:p w14:paraId="707A50F6" w14:textId="77777777" w:rsidR="00200715" w:rsidRPr="003650E6" w:rsidRDefault="00200715">
            <w:pPr>
              <w:rPr>
                <w:szCs w:val="24"/>
              </w:rPr>
            </w:pPr>
          </w:p>
        </w:tc>
      </w:tr>
    </w:tbl>
    <w:p w14:paraId="3082C7A6" w14:textId="77777777" w:rsidR="00200715" w:rsidRPr="003650E6" w:rsidRDefault="00200715">
      <w:pPr>
        <w:rPr>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2"/>
      </w:tblGrid>
      <w:tr w:rsidR="00200715" w:rsidRPr="003650E6" w14:paraId="2C725FD5" w14:textId="77777777">
        <w:tc>
          <w:tcPr>
            <w:tcW w:w="9854" w:type="dxa"/>
          </w:tcPr>
          <w:p w14:paraId="2431FAE1" w14:textId="77777777" w:rsidR="00200715" w:rsidRPr="003650E6" w:rsidRDefault="00000000">
            <w:pPr>
              <w:rPr>
                <w:szCs w:val="24"/>
              </w:rPr>
            </w:pPr>
            <w:r w:rsidRPr="003650E6">
              <w:rPr>
                <w:szCs w:val="24"/>
              </w:rPr>
              <w:t>Programos tęstinumo galimybės</w:t>
            </w:r>
          </w:p>
        </w:tc>
      </w:tr>
      <w:tr w:rsidR="00200715" w:rsidRPr="003650E6" w14:paraId="54D4518B" w14:textId="77777777">
        <w:tc>
          <w:tcPr>
            <w:tcW w:w="9854" w:type="dxa"/>
          </w:tcPr>
          <w:p w14:paraId="3AD33CE8" w14:textId="77777777" w:rsidR="00200715" w:rsidRPr="003650E6" w:rsidRDefault="00200715">
            <w:pPr>
              <w:rPr>
                <w:szCs w:val="24"/>
              </w:rPr>
            </w:pPr>
          </w:p>
        </w:tc>
      </w:tr>
    </w:tbl>
    <w:p w14:paraId="7049235A" w14:textId="77777777" w:rsidR="00200715" w:rsidRPr="003650E6" w:rsidRDefault="00200715">
      <w:pPr>
        <w:rPr>
          <w:szCs w:val="24"/>
        </w:rPr>
      </w:pPr>
    </w:p>
    <w:p w14:paraId="40DE1614" w14:textId="77777777" w:rsidR="00200715" w:rsidRPr="003650E6" w:rsidRDefault="00200715">
      <w:pPr>
        <w:rPr>
          <w:szCs w:val="24"/>
        </w:rPr>
      </w:pPr>
    </w:p>
    <w:p w14:paraId="2301C3C6" w14:textId="77777777" w:rsidR="00200715" w:rsidRPr="003650E6" w:rsidRDefault="00000000">
      <w:pPr>
        <w:rPr>
          <w:szCs w:val="24"/>
        </w:rPr>
      </w:pPr>
      <w:r w:rsidRPr="003650E6">
        <w:rPr>
          <w:szCs w:val="24"/>
        </w:rPr>
        <w:t>Programos vykdytojas</w:t>
      </w:r>
    </w:p>
    <w:p w14:paraId="15C059D9" w14:textId="77777777" w:rsidR="00200715" w:rsidRPr="003650E6" w:rsidRDefault="00200715">
      <w:pPr>
        <w:rPr>
          <w:szCs w:val="24"/>
        </w:rPr>
      </w:pPr>
    </w:p>
    <w:p w14:paraId="0F43A849" w14:textId="77777777" w:rsidR="00200715" w:rsidRPr="003650E6" w:rsidRDefault="00000000">
      <w:pPr>
        <w:ind w:firstLine="62"/>
        <w:rPr>
          <w:szCs w:val="24"/>
        </w:rPr>
      </w:pPr>
      <w:r w:rsidRPr="003650E6">
        <w:rPr>
          <w:szCs w:val="24"/>
        </w:rPr>
        <w:t>__________________________          __________________         __________________________</w:t>
      </w:r>
    </w:p>
    <w:p w14:paraId="319BB2D1" w14:textId="77777777" w:rsidR="00200715" w:rsidRPr="003650E6" w:rsidRDefault="00000000">
      <w:pPr>
        <w:tabs>
          <w:tab w:val="left" w:pos="4320"/>
          <w:tab w:val="left" w:pos="7245"/>
        </w:tabs>
        <w:ind w:firstLine="1296"/>
        <w:rPr>
          <w:szCs w:val="24"/>
        </w:rPr>
      </w:pPr>
      <w:r w:rsidRPr="003650E6">
        <w:rPr>
          <w:szCs w:val="24"/>
        </w:rPr>
        <w:t>(pareigos)</w:t>
      </w:r>
      <w:r w:rsidRPr="003650E6">
        <w:rPr>
          <w:szCs w:val="24"/>
        </w:rPr>
        <w:tab/>
        <w:t xml:space="preserve"> (parašas)</w:t>
      </w:r>
      <w:r w:rsidRPr="003650E6">
        <w:rPr>
          <w:szCs w:val="24"/>
        </w:rPr>
        <w:tab/>
        <w:t>(vardas ir pavardė)</w:t>
      </w:r>
    </w:p>
    <w:p w14:paraId="3D27BB8A" w14:textId="77777777" w:rsidR="00200715" w:rsidRPr="003650E6" w:rsidRDefault="00200715">
      <w:pPr>
        <w:tabs>
          <w:tab w:val="left" w:pos="4320"/>
          <w:tab w:val="left" w:pos="7245"/>
        </w:tabs>
        <w:rPr>
          <w:szCs w:val="24"/>
        </w:rPr>
      </w:pPr>
    </w:p>
    <w:p w14:paraId="38527F24" w14:textId="77777777" w:rsidR="00200715" w:rsidRPr="003650E6" w:rsidRDefault="00200715">
      <w:pPr>
        <w:tabs>
          <w:tab w:val="left" w:pos="4320"/>
          <w:tab w:val="left" w:pos="7245"/>
        </w:tabs>
        <w:rPr>
          <w:szCs w:val="24"/>
        </w:rPr>
      </w:pPr>
    </w:p>
    <w:p w14:paraId="4FE45208" w14:textId="77777777" w:rsidR="00200715" w:rsidRPr="003650E6" w:rsidRDefault="00000000">
      <w:pPr>
        <w:tabs>
          <w:tab w:val="left" w:pos="4320"/>
          <w:tab w:val="left" w:pos="7245"/>
        </w:tabs>
        <w:rPr>
          <w:szCs w:val="24"/>
        </w:rPr>
      </w:pPr>
      <w:r w:rsidRPr="003650E6">
        <w:rPr>
          <w:szCs w:val="24"/>
        </w:rPr>
        <w:t>Vyr. buhalteris</w:t>
      </w:r>
    </w:p>
    <w:p w14:paraId="052BE177" w14:textId="77777777" w:rsidR="00200715" w:rsidRPr="003650E6" w:rsidRDefault="00200715">
      <w:pPr>
        <w:tabs>
          <w:tab w:val="left" w:pos="4320"/>
          <w:tab w:val="left" w:pos="7245"/>
        </w:tabs>
        <w:rPr>
          <w:szCs w:val="24"/>
        </w:rPr>
      </w:pPr>
    </w:p>
    <w:p w14:paraId="7F753C90" w14:textId="77777777" w:rsidR="00200715" w:rsidRPr="003650E6" w:rsidRDefault="00000000">
      <w:pPr>
        <w:rPr>
          <w:szCs w:val="24"/>
        </w:rPr>
      </w:pPr>
      <w:r w:rsidRPr="003650E6">
        <w:rPr>
          <w:szCs w:val="24"/>
        </w:rPr>
        <w:t>__________________________          __________________         __________________________</w:t>
      </w:r>
    </w:p>
    <w:p w14:paraId="4FA15234" w14:textId="77777777" w:rsidR="00200715" w:rsidRPr="003650E6" w:rsidRDefault="00000000">
      <w:pPr>
        <w:tabs>
          <w:tab w:val="left" w:pos="4320"/>
          <w:tab w:val="left" w:pos="7245"/>
        </w:tabs>
        <w:ind w:firstLine="1296"/>
        <w:rPr>
          <w:szCs w:val="24"/>
        </w:rPr>
      </w:pPr>
      <w:r w:rsidRPr="003650E6">
        <w:rPr>
          <w:szCs w:val="24"/>
        </w:rPr>
        <w:t>(pareigos)</w:t>
      </w:r>
      <w:r w:rsidRPr="003650E6">
        <w:rPr>
          <w:szCs w:val="24"/>
        </w:rPr>
        <w:tab/>
        <w:t>(parašas)</w:t>
      </w:r>
      <w:r w:rsidRPr="003650E6">
        <w:rPr>
          <w:szCs w:val="24"/>
        </w:rPr>
        <w:tab/>
        <w:t>(vardas ir pavardė)</w:t>
      </w:r>
    </w:p>
    <w:p w14:paraId="7ADB7253" w14:textId="77777777" w:rsidR="00200715" w:rsidRPr="003650E6" w:rsidRDefault="00200715">
      <w:pPr>
        <w:rPr>
          <w:szCs w:val="24"/>
        </w:rPr>
      </w:pPr>
    </w:p>
    <w:p w14:paraId="4FBDC766" w14:textId="77777777" w:rsidR="00200715" w:rsidRPr="003650E6" w:rsidRDefault="00200715">
      <w:pPr>
        <w:jc w:val="both"/>
        <w:rPr>
          <w:b/>
          <w:sz w:val="20"/>
        </w:rPr>
      </w:pPr>
    </w:p>
    <w:p w14:paraId="3E97679A" w14:textId="77777777" w:rsidR="00200715" w:rsidRPr="003650E6" w:rsidRDefault="00200715">
      <w:pPr>
        <w:jc w:val="both"/>
        <w:rPr>
          <w:b/>
          <w:sz w:val="20"/>
        </w:rPr>
      </w:pPr>
    </w:p>
    <w:p w14:paraId="516E46BA" w14:textId="77777777" w:rsidR="00200715" w:rsidRPr="003650E6" w:rsidRDefault="00000000">
      <w:pPr>
        <w:jc w:val="both"/>
        <w:rPr>
          <w:b/>
        </w:rPr>
      </w:pPr>
      <w:r w:rsidRPr="003650E6">
        <w:rPr>
          <w:b/>
          <w:sz w:val="20"/>
        </w:rPr>
        <w:t>Pakeitimai:</w:t>
      </w:r>
    </w:p>
    <w:p w14:paraId="0E9C27DD" w14:textId="77777777" w:rsidR="00200715" w:rsidRPr="003650E6" w:rsidRDefault="00200715">
      <w:pPr>
        <w:jc w:val="both"/>
        <w:rPr>
          <w:sz w:val="20"/>
        </w:rPr>
      </w:pPr>
    </w:p>
    <w:p w14:paraId="17B1F80B" w14:textId="77777777" w:rsidR="00200715" w:rsidRPr="003650E6" w:rsidRDefault="00000000">
      <w:pPr>
        <w:jc w:val="both"/>
      </w:pPr>
      <w:r w:rsidRPr="003650E6">
        <w:rPr>
          <w:sz w:val="20"/>
        </w:rPr>
        <w:t>1.</w:t>
      </w:r>
    </w:p>
    <w:p w14:paraId="21857EA9" w14:textId="77777777" w:rsidR="00200715" w:rsidRPr="003650E6" w:rsidRDefault="00000000">
      <w:pPr>
        <w:jc w:val="both"/>
      </w:pPr>
      <w:r w:rsidRPr="003650E6">
        <w:rPr>
          <w:sz w:val="20"/>
        </w:rPr>
        <w:t>Zarasų rajono savivaldybės taryba, Sprendimas</w:t>
      </w:r>
    </w:p>
    <w:p w14:paraId="1958E9DF" w14:textId="77777777" w:rsidR="00200715" w:rsidRPr="003650E6" w:rsidRDefault="00000000">
      <w:pPr>
        <w:jc w:val="both"/>
      </w:pPr>
      <w:r w:rsidRPr="003650E6">
        <w:rPr>
          <w:sz w:val="20"/>
        </w:rPr>
        <w:t xml:space="preserve">Nr. </w:t>
      </w:r>
      <w:hyperlink r:id="rId22" w:history="1">
        <w:r w:rsidRPr="003650E6">
          <w:rPr>
            <w:rFonts w:eastAsia="MS Mincho"/>
            <w:iCs/>
            <w:color w:val="0000FF" w:themeColor="hyperlink"/>
            <w:sz w:val="20"/>
            <w:u w:val="single"/>
          </w:rPr>
          <w:t>T-58</w:t>
        </w:r>
      </w:hyperlink>
      <w:r w:rsidRPr="003650E6">
        <w:rPr>
          <w:rFonts w:eastAsia="MS Mincho"/>
          <w:iCs/>
          <w:sz w:val="20"/>
        </w:rPr>
        <w:t>, 2024-03-28, paskelbta TAR 2024-04-04, i. k. 2024-06367</w:t>
      </w:r>
    </w:p>
    <w:p w14:paraId="0310C6A3" w14:textId="77777777" w:rsidR="00200715" w:rsidRPr="003650E6" w:rsidRDefault="00000000">
      <w:pPr>
        <w:jc w:val="both"/>
      </w:pPr>
      <w:r w:rsidRPr="003650E6">
        <w:rPr>
          <w:sz w:val="20"/>
        </w:rPr>
        <w:t>Dėl Zarasų rajono savivaldybės tarybos 2016 m. spalio 28 d. sprendimo Nr. T-239 „Dėl Neformaliojo suaugusiųjų švietimo ir tęstinio mokymosi programų, finansuojamų Zarasų rajono savivaldybės biudžeto lėšomis, finansavimo ir atrankos tvarkos aprašo patvirtinimo“ pakeitimo</w:t>
      </w:r>
    </w:p>
    <w:p w14:paraId="35A11EA7" w14:textId="77777777" w:rsidR="00200715" w:rsidRPr="003650E6" w:rsidRDefault="00200715">
      <w:pPr>
        <w:jc w:val="both"/>
        <w:rPr>
          <w:sz w:val="20"/>
        </w:rPr>
      </w:pPr>
    </w:p>
    <w:p w14:paraId="0121B26F" w14:textId="77777777" w:rsidR="00200715" w:rsidRPr="003650E6" w:rsidRDefault="00000000">
      <w:pPr>
        <w:jc w:val="both"/>
      </w:pPr>
      <w:r w:rsidRPr="003650E6">
        <w:rPr>
          <w:sz w:val="20"/>
        </w:rPr>
        <w:t>2.</w:t>
      </w:r>
    </w:p>
    <w:p w14:paraId="04C6F491" w14:textId="77777777" w:rsidR="00200715" w:rsidRPr="003650E6" w:rsidRDefault="00000000">
      <w:pPr>
        <w:jc w:val="both"/>
      </w:pPr>
      <w:r w:rsidRPr="003650E6">
        <w:rPr>
          <w:sz w:val="20"/>
        </w:rPr>
        <w:t>Zarasų rajono savivaldybės taryba, Sprendimas</w:t>
      </w:r>
    </w:p>
    <w:p w14:paraId="5FA1008B" w14:textId="77777777" w:rsidR="00200715" w:rsidRPr="003650E6" w:rsidRDefault="00000000">
      <w:pPr>
        <w:jc w:val="both"/>
      </w:pPr>
      <w:r w:rsidRPr="003650E6">
        <w:rPr>
          <w:sz w:val="20"/>
        </w:rPr>
        <w:t xml:space="preserve">Nr. </w:t>
      </w:r>
      <w:hyperlink r:id="rId23" w:history="1">
        <w:r w:rsidRPr="003650E6">
          <w:rPr>
            <w:rFonts w:eastAsia="MS Mincho"/>
            <w:iCs/>
            <w:color w:val="0000FF" w:themeColor="hyperlink"/>
            <w:sz w:val="20"/>
            <w:u w:val="single"/>
          </w:rPr>
          <w:t>T-197</w:t>
        </w:r>
      </w:hyperlink>
      <w:r w:rsidRPr="003650E6">
        <w:rPr>
          <w:rFonts w:eastAsia="MS Mincho"/>
          <w:iCs/>
          <w:sz w:val="20"/>
        </w:rPr>
        <w:t>, 2025-11-27, paskelbta TAR 2025-12-01, i. k. 2025-20312</w:t>
      </w:r>
    </w:p>
    <w:p w14:paraId="3E9EBDBB" w14:textId="77777777" w:rsidR="00200715" w:rsidRPr="003650E6" w:rsidRDefault="00000000">
      <w:pPr>
        <w:jc w:val="both"/>
      </w:pPr>
      <w:r w:rsidRPr="003650E6">
        <w:rPr>
          <w:sz w:val="20"/>
        </w:rPr>
        <w:lastRenderedPageBreak/>
        <w:t>Dėl Zarasų rajono savivaldybės tarybos 2016 m. spalio 28 d. sprendimo Nr. T-239 „Dėl Neformaliojo suaugusiųjų švietimo ir tęstinio mokymosi programų, finansuojamų Zarasų rajono savivaldybės biudžeto lėšomis, finansavimo ir atrankos tvarkos aprašo patvirtinimo“ pakeitimo</w:t>
      </w:r>
    </w:p>
    <w:p w14:paraId="6AE1725E" w14:textId="77777777" w:rsidR="00200715" w:rsidRPr="003650E6" w:rsidRDefault="00200715">
      <w:pPr>
        <w:jc w:val="both"/>
        <w:rPr>
          <w:sz w:val="20"/>
        </w:rPr>
      </w:pPr>
    </w:p>
    <w:p w14:paraId="65ED6C45" w14:textId="77777777" w:rsidR="00200715" w:rsidRDefault="00200715">
      <w:pPr>
        <w:widowControl w:val="0"/>
        <w:rPr>
          <w:snapToGrid w:val="0"/>
        </w:rPr>
      </w:pPr>
    </w:p>
    <w:sectPr w:rsidR="00200715">
      <w:pgSz w:w="11906" w:h="16838"/>
      <w:pgMar w:top="1135" w:right="567" w:bottom="1134" w:left="1701" w:header="567" w:footer="567" w:gutter="0"/>
      <w:pgNumType w:start="2"/>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34B7F" w14:textId="77777777" w:rsidR="007469F4" w:rsidRPr="003650E6" w:rsidRDefault="007469F4">
      <w:pPr>
        <w:rPr>
          <w:szCs w:val="24"/>
        </w:rPr>
      </w:pPr>
      <w:r w:rsidRPr="003650E6">
        <w:rPr>
          <w:szCs w:val="24"/>
        </w:rPr>
        <w:separator/>
      </w:r>
    </w:p>
  </w:endnote>
  <w:endnote w:type="continuationSeparator" w:id="0">
    <w:p w14:paraId="7319D3FC" w14:textId="77777777" w:rsidR="007469F4" w:rsidRPr="003650E6" w:rsidRDefault="007469F4">
      <w:pPr>
        <w:rPr>
          <w:szCs w:val="24"/>
        </w:rPr>
      </w:pPr>
      <w:r w:rsidRPr="003650E6">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F1C8" w14:textId="77777777" w:rsidR="00200715" w:rsidRPr="003650E6" w:rsidRDefault="00200715">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4517" w14:textId="77777777" w:rsidR="00200715" w:rsidRPr="003650E6" w:rsidRDefault="00200715">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F6F0" w14:textId="77777777" w:rsidR="00200715" w:rsidRPr="003650E6" w:rsidRDefault="00200715">
    <w:pPr>
      <w:tabs>
        <w:tab w:val="center" w:pos="4819"/>
        <w:tab w:val="right" w:pos="9638"/>
      </w:tabs>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E2E2A" w14:textId="77777777" w:rsidR="00200715" w:rsidRPr="003650E6" w:rsidRDefault="00200715">
    <w:pPr>
      <w:tabs>
        <w:tab w:val="center" w:pos="4819"/>
        <w:tab w:val="right" w:pos="9638"/>
      </w:tabs>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C4EE" w14:textId="77777777" w:rsidR="00200715" w:rsidRPr="003650E6" w:rsidRDefault="00200715">
    <w:pPr>
      <w:framePr w:wrap="auto" w:vAnchor="text" w:hAnchor="margin" w:xAlign="right" w:y="1"/>
      <w:tabs>
        <w:tab w:val="center" w:pos="4819"/>
        <w:tab w:val="right" w:pos="9638"/>
      </w:tabs>
      <w:ind w:right="360"/>
      <w:rPr>
        <w:szCs w:val="24"/>
      </w:rPr>
    </w:pPr>
  </w:p>
  <w:p w14:paraId="3B4FCC62" w14:textId="77777777" w:rsidR="00200715" w:rsidRPr="003650E6" w:rsidRDefault="00200715">
    <w:pPr>
      <w:tabs>
        <w:tab w:val="center" w:pos="4819"/>
        <w:tab w:val="right" w:pos="9638"/>
      </w:tabs>
      <w:ind w:right="360"/>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45120" w14:textId="77777777" w:rsidR="007469F4" w:rsidRPr="003650E6" w:rsidRDefault="007469F4">
      <w:pPr>
        <w:rPr>
          <w:szCs w:val="24"/>
        </w:rPr>
      </w:pPr>
      <w:r w:rsidRPr="003650E6">
        <w:rPr>
          <w:szCs w:val="24"/>
        </w:rPr>
        <w:separator/>
      </w:r>
    </w:p>
  </w:footnote>
  <w:footnote w:type="continuationSeparator" w:id="0">
    <w:p w14:paraId="6232B7CC" w14:textId="77777777" w:rsidR="007469F4" w:rsidRPr="003650E6" w:rsidRDefault="007469F4">
      <w:pPr>
        <w:rPr>
          <w:szCs w:val="24"/>
        </w:rPr>
      </w:pPr>
      <w:r w:rsidRPr="003650E6">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C009" w14:textId="77777777" w:rsidR="00200715" w:rsidRPr="003650E6" w:rsidRDefault="00200715">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CE53B" w14:textId="77777777" w:rsidR="00200715" w:rsidRPr="003650E6" w:rsidRDefault="00000000">
    <w:pPr>
      <w:pStyle w:val="Antrats"/>
      <w:jc w:val="center"/>
    </w:pPr>
    <w:r w:rsidRPr="003650E6">
      <w:fldChar w:fldCharType="begin"/>
    </w:r>
    <w:r w:rsidRPr="003650E6">
      <w:instrText>PAGE   \* MERGEFORMAT</w:instrText>
    </w:r>
    <w:r w:rsidRPr="003650E6">
      <w:fldChar w:fldCharType="separate"/>
    </w:r>
    <w:r w:rsidRPr="003650E6">
      <w:t>5</w:t>
    </w:r>
    <w:r w:rsidRPr="003650E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4027" w14:textId="77777777" w:rsidR="00200715" w:rsidRPr="003650E6" w:rsidRDefault="00200715">
    <w:pPr>
      <w:tabs>
        <w:tab w:val="center" w:pos="4819"/>
        <w:tab w:val="right" w:pos="9638"/>
      </w:tabs>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7D2C" w14:textId="77777777" w:rsidR="00200715" w:rsidRPr="003650E6" w:rsidRDefault="00000000">
    <w:pPr>
      <w:tabs>
        <w:tab w:val="center" w:pos="4819"/>
        <w:tab w:val="right" w:pos="9638"/>
      </w:tabs>
      <w:jc w:val="center"/>
      <w:rPr>
        <w:szCs w:val="24"/>
      </w:rPr>
    </w:pPr>
    <w:r w:rsidRPr="003650E6">
      <w:rPr>
        <w:szCs w:val="24"/>
      </w:rPr>
      <w:fldChar w:fldCharType="begin"/>
    </w:r>
    <w:r w:rsidRPr="003650E6">
      <w:rPr>
        <w:szCs w:val="24"/>
      </w:rPr>
      <w:instrText>PAGE   \* MERGEFORMAT</w:instrText>
    </w:r>
    <w:r w:rsidRPr="003650E6">
      <w:rPr>
        <w:szCs w:val="24"/>
      </w:rPr>
      <w:fldChar w:fldCharType="separate"/>
    </w:r>
    <w:r w:rsidRPr="003650E6">
      <w:rPr>
        <w:szCs w:val="24"/>
      </w:rPr>
      <w:t>3</w:t>
    </w:r>
    <w:r w:rsidRPr="003650E6">
      <w:rPr>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24FC" w14:textId="77777777" w:rsidR="00200715" w:rsidRPr="003650E6" w:rsidRDefault="00200715">
    <w:pPr>
      <w:tabs>
        <w:tab w:val="center" w:pos="4819"/>
        <w:tab w:val="right" w:pos="9638"/>
      </w:tabs>
      <w:rPr>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F508" w14:textId="77777777" w:rsidR="00200715" w:rsidRPr="003650E6" w:rsidRDefault="00000000">
    <w:pPr>
      <w:tabs>
        <w:tab w:val="center" w:pos="4819"/>
        <w:tab w:val="right" w:pos="9638"/>
      </w:tabs>
      <w:jc w:val="center"/>
      <w:rPr>
        <w:szCs w:val="24"/>
      </w:rPr>
    </w:pPr>
    <w:r w:rsidRPr="003650E6">
      <w:rPr>
        <w:szCs w:val="24"/>
      </w:rPr>
      <w:fldChar w:fldCharType="begin"/>
    </w:r>
    <w:r w:rsidRPr="003650E6">
      <w:rPr>
        <w:szCs w:val="24"/>
      </w:rPr>
      <w:instrText>PAGE   \* MERGEFORMAT</w:instrText>
    </w:r>
    <w:r w:rsidRPr="003650E6">
      <w:rPr>
        <w:szCs w:val="24"/>
      </w:rPr>
      <w:fldChar w:fldCharType="separate"/>
    </w:r>
    <w:r w:rsidRPr="003650E6">
      <w:rPr>
        <w:szCs w:val="24"/>
      </w:rPr>
      <w:t>2</w:t>
    </w:r>
    <w:r w:rsidRPr="003650E6">
      <w:rPr>
        <w:szCs w:val="24"/>
      </w:rPr>
      <w:fldChar w:fldCharType="end"/>
    </w:r>
  </w:p>
  <w:p w14:paraId="3E12F385" w14:textId="77777777" w:rsidR="00200715" w:rsidRPr="003650E6" w:rsidRDefault="00200715">
    <w:pPr>
      <w:tabs>
        <w:tab w:val="center" w:pos="4819"/>
        <w:tab w:val="right" w:pos="9638"/>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7E0"/>
    <w:rsid w:val="001467E0"/>
    <w:rsid w:val="00200715"/>
    <w:rsid w:val="003650E6"/>
    <w:rsid w:val="007469F4"/>
    <w:rsid w:val="00CA72A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E6CD5A"/>
  <w15:docId w15:val="{2C562CAD-97ED-42FD-8A80-4510CAD7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9944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tar.lt/portal/legalAct.html?documentId=373732e6cc5b11f08918e1adc7c5b1ec"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tar.lt/portal/legalAct.html?documentId=373732e6cc5b11f08918e1adc7c5b1ec" TargetMode="External"/><Relationship Id="rId23" Type="http://schemas.openxmlformats.org/officeDocument/2006/relationships/hyperlink" Target="https://www.e-tar.lt/portal/legalAct.html?documentId=373732e6cc5b11f08918e1adc7c5b1ec"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373732e6cc5b11f08918e1adc7c5b1ec" TargetMode="External"/><Relationship Id="rId22" Type="http://schemas.openxmlformats.org/officeDocument/2006/relationships/hyperlink" Target="https://www.e-tar.lt/portal/legalAct.html?documentId=871e5990f25111ee9a9af243a0496a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F865F93-CAFF-4DA4-93C4-B2FD05BBB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16377</Words>
  <Characters>9335</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Projektas</vt:lpstr>
    </vt:vector>
  </TitlesOfParts>
  <Company>ZRSA</Company>
  <LinksUpToDate>false</LinksUpToDate>
  <CharactersWithSpaces>25661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VJAR50</dc:creator>
  <cp:lastModifiedBy>Švietimo, kultūros ir sporto skyrius</cp:lastModifiedBy>
  <cp:revision>7</cp:revision>
  <cp:lastPrinted>2016-11-03T14:58:00Z</cp:lastPrinted>
  <dcterms:created xsi:type="dcterms:W3CDTF">2016-11-04T11:48:00Z</dcterms:created>
  <dcterms:modified xsi:type="dcterms:W3CDTF">2026-03-31T10:09:00Z</dcterms:modified>
</cp:coreProperties>
</file>