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F84DE" w14:textId="2F25D4AE" w:rsidR="00447E2D" w:rsidRPr="00A54247" w:rsidRDefault="0072690A" w:rsidP="007F3EC6">
      <w:pPr>
        <w:tabs>
          <w:tab w:val="left" w:pos="5387"/>
        </w:tabs>
        <w:ind w:left="5103"/>
        <w:rPr>
          <w:sz w:val="24"/>
          <w:szCs w:val="24"/>
          <w:lang w:val="lt-LT"/>
        </w:rPr>
      </w:pPr>
      <w:r w:rsidRPr="00A54247">
        <w:rPr>
          <w:sz w:val="24"/>
          <w:szCs w:val="24"/>
          <w:lang w:val="lt-LT"/>
        </w:rPr>
        <w:t xml:space="preserve"> </w:t>
      </w:r>
    </w:p>
    <w:tbl>
      <w:tblPr>
        <w:tblW w:w="9092" w:type="dxa"/>
        <w:tblLayout w:type="fixed"/>
        <w:tblCellMar>
          <w:left w:w="0" w:type="dxa"/>
          <w:right w:w="0" w:type="dxa"/>
        </w:tblCellMar>
        <w:tblLook w:val="04A0" w:firstRow="1" w:lastRow="0" w:firstColumn="1" w:lastColumn="0" w:noHBand="0" w:noVBand="1"/>
      </w:tblPr>
      <w:tblGrid>
        <w:gridCol w:w="23"/>
        <w:gridCol w:w="23"/>
        <w:gridCol w:w="23"/>
        <w:gridCol w:w="23"/>
        <w:gridCol w:w="23"/>
        <w:gridCol w:w="8954"/>
        <w:gridCol w:w="23"/>
      </w:tblGrid>
      <w:tr w:rsidR="00447E2D" w:rsidRPr="009D37F8" w14:paraId="68FF613D" w14:textId="77777777" w:rsidTr="004E4F51">
        <w:tc>
          <w:tcPr>
            <w:tcW w:w="23" w:type="dxa"/>
          </w:tcPr>
          <w:p w14:paraId="10F3D55E" w14:textId="77777777" w:rsidR="00447E2D" w:rsidRPr="00A54247" w:rsidRDefault="00447E2D" w:rsidP="004E4F51">
            <w:pPr>
              <w:pStyle w:val="EmptyLayoutCell"/>
              <w:snapToGrid w:val="0"/>
              <w:rPr>
                <w:lang w:val="lt-LT"/>
              </w:rPr>
            </w:pPr>
          </w:p>
        </w:tc>
        <w:tc>
          <w:tcPr>
            <w:tcW w:w="23" w:type="dxa"/>
          </w:tcPr>
          <w:p w14:paraId="754D2141" w14:textId="77777777" w:rsidR="00447E2D" w:rsidRPr="00A54247" w:rsidRDefault="00447E2D" w:rsidP="004E4F51">
            <w:pPr>
              <w:pStyle w:val="EmptyLayoutCell"/>
              <w:snapToGrid w:val="0"/>
              <w:rPr>
                <w:lang w:val="lt-LT"/>
              </w:rPr>
            </w:pPr>
          </w:p>
        </w:tc>
        <w:tc>
          <w:tcPr>
            <w:tcW w:w="9023" w:type="dxa"/>
            <w:gridSpan w:val="4"/>
          </w:tcPr>
          <w:tbl>
            <w:tblPr>
              <w:tblW w:w="9069" w:type="dxa"/>
              <w:tblLayout w:type="fixed"/>
              <w:tblCellMar>
                <w:top w:w="39" w:type="dxa"/>
                <w:left w:w="39" w:type="dxa"/>
                <w:bottom w:w="39" w:type="dxa"/>
                <w:right w:w="39" w:type="dxa"/>
              </w:tblCellMar>
              <w:tblLook w:val="04A0" w:firstRow="1" w:lastRow="0" w:firstColumn="1" w:lastColumn="0" w:noHBand="0" w:noVBand="1"/>
            </w:tblPr>
            <w:tblGrid>
              <w:gridCol w:w="9069"/>
            </w:tblGrid>
            <w:tr w:rsidR="00447E2D" w:rsidRPr="006C35E8" w14:paraId="017C4078" w14:textId="77777777" w:rsidTr="004E4F51">
              <w:trPr>
                <w:trHeight w:val="262"/>
              </w:trPr>
              <w:tc>
                <w:tcPr>
                  <w:tcW w:w="9069" w:type="dxa"/>
                </w:tcPr>
                <w:p w14:paraId="5A72CF01" w14:textId="46EC1389" w:rsidR="00447E2D" w:rsidRPr="00A54247" w:rsidRDefault="00447E2D" w:rsidP="004E4F51">
                  <w:pPr>
                    <w:jc w:val="center"/>
                    <w:rPr>
                      <w:b/>
                      <w:color w:val="000000"/>
                      <w:sz w:val="24"/>
                      <w:lang w:val="lt-LT"/>
                    </w:rPr>
                  </w:pPr>
                </w:p>
              </w:tc>
            </w:tr>
            <w:tr w:rsidR="00447E2D" w:rsidRPr="009D37F8" w14:paraId="28A15B5A" w14:textId="77777777" w:rsidTr="004E4F51">
              <w:trPr>
                <w:trHeight w:val="262"/>
              </w:trPr>
              <w:tc>
                <w:tcPr>
                  <w:tcW w:w="9069" w:type="dxa"/>
                </w:tcPr>
                <w:p w14:paraId="16C1ECAD" w14:textId="76CAE9A6" w:rsidR="00447E2D" w:rsidRPr="00A54247" w:rsidRDefault="009D37F8" w:rsidP="004E4F51">
                  <w:pPr>
                    <w:jc w:val="center"/>
                    <w:rPr>
                      <w:b/>
                      <w:color w:val="000000"/>
                      <w:sz w:val="24"/>
                      <w:lang w:val="lt-LT"/>
                    </w:rPr>
                  </w:pPr>
                  <w:r>
                    <w:rPr>
                      <w:b/>
                      <w:color w:val="000000"/>
                      <w:sz w:val="24"/>
                      <w:lang w:val="lt-LT"/>
                    </w:rPr>
                    <w:t>ZARASŲ RAJONO SAVIVALDYBĖS ADMINISTRACIJOS S</w:t>
                  </w:r>
                  <w:r w:rsidR="00447E2D" w:rsidRPr="00A54247">
                    <w:rPr>
                      <w:b/>
                      <w:color w:val="000000"/>
                      <w:sz w:val="24"/>
                      <w:lang w:val="lt-LT"/>
                    </w:rPr>
                    <w:t>OCIALINĖS PARAMOS</w:t>
                  </w:r>
                  <w:r w:rsidR="00A86012">
                    <w:rPr>
                      <w:b/>
                      <w:color w:val="000000"/>
                      <w:sz w:val="24"/>
                      <w:lang w:val="lt-LT"/>
                    </w:rPr>
                    <w:t xml:space="preserve"> </w:t>
                  </w:r>
                  <w:r w:rsidR="00447E2D" w:rsidRPr="00A54247">
                    <w:rPr>
                      <w:b/>
                      <w:color w:val="000000"/>
                      <w:sz w:val="24"/>
                      <w:lang w:val="lt-LT"/>
                    </w:rPr>
                    <w:t xml:space="preserve"> </w:t>
                  </w:r>
                  <w:r w:rsidRPr="00A54247">
                    <w:rPr>
                      <w:b/>
                      <w:color w:val="000000"/>
                      <w:sz w:val="24"/>
                      <w:lang w:val="lt-LT"/>
                    </w:rPr>
                    <w:t>SKYRIAUS VEDĖJ</w:t>
                  </w:r>
                  <w:r>
                    <w:rPr>
                      <w:b/>
                      <w:color w:val="000000"/>
                      <w:sz w:val="24"/>
                      <w:lang w:val="lt-LT"/>
                    </w:rPr>
                    <w:t>O FUNKCIJOS</w:t>
                  </w:r>
                </w:p>
              </w:tc>
            </w:tr>
          </w:tbl>
          <w:p w14:paraId="6311EA41" w14:textId="77777777" w:rsidR="00447E2D" w:rsidRPr="00A54247" w:rsidRDefault="00447E2D" w:rsidP="004E4F51">
            <w:pPr>
              <w:rPr>
                <w:lang w:val="lt-LT"/>
              </w:rPr>
            </w:pPr>
          </w:p>
        </w:tc>
        <w:tc>
          <w:tcPr>
            <w:tcW w:w="23" w:type="dxa"/>
          </w:tcPr>
          <w:p w14:paraId="4154B061" w14:textId="77777777" w:rsidR="00447E2D" w:rsidRPr="00A54247" w:rsidRDefault="00447E2D" w:rsidP="004E4F51">
            <w:pPr>
              <w:pStyle w:val="EmptyLayoutCell"/>
              <w:snapToGrid w:val="0"/>
              <w:rPr>
                <w:lang w:val="lt-LT"/>
              </w:rPr>
            </w:pPr>
          </w:p>
        </w:tc>
      </w:tr>
      <w:tr w:rsidR="00447E2D" w:rsidRPr="00A54247" w14:paraId="3424871F" w14:textId="77777777" w:rsidTr="004E4F51">
        <w:trPr>
          <w:trHeight w:val="23"/>
        </w:trPr>
        <w:tc>
          <w:tcPr>
            <w:tcW w:w="23" w:type="dxa"/>
          </w:tcPr>
          <w:p w14:paraId="319AD332" w14:textId="77777777" w:rsidR="00447E2D" w:rsidRPr="00A54247" w:rsidRDefault="00447E2D" w:rsidP="004E4F51">
            <w:pPr>
              <w:pStyle w:val="EmptyLayoutCell"/>
              <w:snapToGrid w:val="0"/>
              <w:rPr>
                <w:lang w:val="lt-LT"/>
              </w:rPr>
            </w:pPr>
          </w:p>
        </w:tc>
        <w:tc>
          <w:tcPr>
            <w:tcW w:w="23" w:type="dxa"/>
          </w:tcPr>
          <w:p w14:paraId="1BA4E3BB" w14:textId="77777777" w:rsidR="00447E2D" w:rsidRPr="00A54247" w:rsidRDefault="00447E2D" w:rsidP="004E4F51">
            <w:pPr>
              <w:pStyle w:val="EmptyLayoutCell"/>
              <w:snapToGrid w:val="0"/>
              <w:rPr>
                <w:lang w:val="lt-LT"/>
              </w:rPr>
            </w:pPr>
          </w:p>
        </w:tc>
        <w:tc>
          <w:tcPr>
            <w:tcW w:w="23" w:type="dxa"/>
          </w:tcPr>
          <w:p w14:paraId="1FC14A1D" w14:textId="77777777" w:rsidR="00447E2D" w:rsidRPr="00A54247" w:rsidRDefault="00447E2D" w:rsidP="004E4F51">
            <w:pPr>
              <w:pStyle w:val="EmptyLayoutCell"/>
              <w:snapToGrid w:val="0"/>
              <w:rPr>
                <w:lang w:val="lt-LT"/>
              </w:rPr>
            </w:pPr>
          </w:p>
        </w:tc>
        <w:tc>
          <w:tcPr>
            <w:tcW w:w="23" w:type="dxa"/>
          </w:tcPr>
          <w:p w14:paraId="5544F175" w14:textId="77777777" w:rsidR="00447E2D" w:rsidRPr="00A54247" w:rsidRDefault="00447E2D" w:rsidP="004E4F51">
            <w:pPr>
              <w:pStyle w:val="EmptyLayoutCell"/>
              <w:snapToGrid w:val="0"/>
              <w:rPr>
                <w:lang w:val="lt-LT"/>
              </w:rPr>
            </w:pPr>
          </w:p>
        </w:tc>
        <w:tc>
          <w:tcPr>
            <w:tcW w:w="23" w:type="dxa"/>
          </w:tcPr>
          <w:p w14:paraId="50EFF4D0" w14:textId="77777777" w:rsidR="00447E2D" w:rsidRPr="00A54247" w:rsidRDefault="00447E2D" w:rsidP="004E4F51">
            <w:pPr>
              <w:pStyle w:val="EmptyLayoutCell"/>
              <w:snapToGrid w:val="0"/>
              <w:rPr>
                <w:lang w:val="lt-LT"/>
              </w:rPr>
            </w:pPr>
          </w:p>
        </w:tc>
        <w:tc>
          <w:tcPr>
            <w:tcW w:w="8954" w:type="dxa"/>
          </w:tcPr>
          <w:p w14:paraId="208FAB34" w14:textId="77777777" w:rsidR="00447E2D" w:rsidRPr="00A54247" w:rsidRDefault="00447E2D" w:rsidP="004E4F51">
            <w:pPr>
              <w:pStyle w:val="EmptyLayoutCell"/>
              <w:snapToGrid w:val="0"/>
              <w:rPr>
                <w:lang w:val="lt-LT"/>
              </w:rPr>
            </w:pPr>
          </w:p>
        </w:tc>
        <w:tc>
          <w:tcPr>
            <w:tcW w:w="23" w:type="dxa"/>
          </w:tcPr>
          <w:p w14:paraId="42A7A2FC" w14:textId="77777777" w:rsidR="00447E2D" w:rsidRPr="00A54247" w:rsidRDefault="00447E2D" w:rsidP="004E4F51">
            <w:pPr>
              <w:pStyle w:val="EmptyLayoutCell"/>
              <w:snapToGrid w:val="0"/>
              <w:rPr>
                <w:lang w:val="lt-LT"/>
              </w:rPr>
            </w:pPr>
          </w:p>
        </w:tc>
      </w:tr>
      <w:tr w:rsidR="00447E2D" w:rsidRPr="006C35E8" w14:paraId="18755345" w14:textId="77777777" w:rsidTr="004E4F51">
        <w:tc>
          <w:tcPr>
            <w:tcW w:w="23" w:type="dxa"/>
          </w:tcPr>
          <w:p w14:paraId="7860877A" w14:textId="77777777" w:rsidR="00447E2D" w:rsidRPr="00A54247" w:rsidRDefault="00447E2D" w:rsidP="004E4F51">
            <w:pPr>
              <w:pStyle w:val="EmptyLayoutCell"/>
              <w:snapToGrid w:val="0"/>
              <w:rPr>
                <w:lang w:val="lt-LT"/>
              </w:rPr>
            </w:pPr>
          </w:p>
        </w:tc>
        <w:tc>
          <w:tcPr>
            <w:tcW w:w="23" w:type="dxa"/>
          </w:tcPr>
          <w:p w14:paraId="2A3A3DA5" w14:textId="77777777" w:rsidR="00447E2D" w:rsidRPr="00A54247" w:rsidRDefault="00447E2D" w:rsidP="004E4F51">
            <w:pPr>
              <w:pStyle w:val="EmptyLayoutCell"/>
              <w:snapToGrid w:val="0"/>
              <w:rPr>
                <w:lang w:val="lt-LT"/>
              </w:rPr>
            </w:pPr>
          </w:p>
        </w:tc>
        <w:tc>
          <w:tcPr>
            <w:tcW w:w="9023" w:type="dxa"/>
            <w:gridSpan w:val="4"/>
          </w:tcPr>
          <w:p w14:paraId="617288CD" w14:textId="77777777" w:rsidR="009D37F8" w:rsidRDefault="009D37F8"/>
          <w:tbl>
            <w:tblPr>
              <w:tblW w:w="9069" w:type="dxa"/>
              <w:tblLayout w:type="fixed"/>
              <w:tblCellMar>
                <w:top w:w="39" w:type="dxa"/>
                <w:left w:w="39" w:type="dxa"/>
                <w:bottom w:w="39" w:type="dxa"/>
                <w:right w:w="39" w:type="dxa"/>
              </w:tblCellMar>
              <w:tblLook w:val="04A0" w:firstRow="1" w:lastRow="0" w:firstColumn="1" w:lastColumn="0" w:noHBand="0" w:noVBand="1"/>
            </w:tblPr>
            <w:tblGrid>
              <w:gridCol w:w="9069"/>
            </w:tblGrid>
            <w:tr w:rsidR="00447E2D" w:rsidRPr="006C35E8" w14:paraId="33F626E2" w14:textId="77777777" w:rsidTr="004E4F51">
              <w:trPr>
                <w:trHeight w:val="262"/>
              </w:trPr>
              <w:tc>
                <w:tcPr>
                  <w:tcW w:w="9069" w:type="dxa"/>
                </w:tcPr>
                <w:p w14:paraId="175BB331" w14:textId="7F6B6D00" w:rsidR="00447E2D" w:rsidRPr="00A54247" w:rsidRDefault="009D37F8" w:rsidP="00A54247">
                  <w:pPr>
                    <w:ind w:firstLine="619"/>
                    <w:rPr>
                      <w:color w:val="000000"/>
                      <w:sz w:val="24"/>
                      <w:lang w:val="lt-LT"/>
                    </w:rPr>
                  </w:pPr>
                  <w:r>
                    <w:rPr>
                      <w:color w:val="000000"/>
                      <w:sz w:val="24"/>
                      <w:lang w:val="lt-LT"/>
                    </w:rPr>
                    <w:t>1</w:t>
                  </w:r>
                  <w:r w:rsidR="00447E2D" w:rsidRPr="00A54247">
                    <w:rPr>
                      <w:color w:val="000000"/>
                      <w:sz w:val="24"/>
                      <w:lang w:val="lt-LT"/>
                    </w:rPr>
                    <w:t>. Įstaigos vadovo pavedimu atstovauja įstaigai santykiuose su kitomis įstaigomis, organizacijomis bei fiziniais asmenimis.</w:t>
                  </w:r>
                </w:p>
              </w:tc>
            </w:tr>
            <w:tr w:rsidR="00447E2D" w:rsidRPr="006C35E8" w14:paraId="4924118D" w14:textId="77777777" w:rsidTr="004E4F51">
              <w:trPr>
                <w:trHeight w:val="262"/>
              </w:trPr>
              <w:tc>
                <w:tcPr>
                  <w:tcW w:w="9069" w:type="dxa"/>
                </w:tcPr>
                <w:p w14:paraId="053E7BE7" w14:textId="0ABC0747" w:rsidR="00447E2D" w:rsidRPr="00A54247" w:rsidRDefault="009D37F8" w:rsidP="00A54247">
                  <w:pPr>
                    <w:ind w:firstLine="619"/>
                    <w:rPr>
                      <w:color w:val="000000"/>
                      <w:sz w:val="24"/>
                      <w:lang w:val="lt-LT"/>
                    </w:rPr>
                  </w:pPr>
                  <w:r>
                    <w:rPr>
                      <w:color w:val="000000"/>
                      <w:sz w:val="24"/>
                      <w:lang w:val="lt-LT"/>
                    </w:rPr>
                    <w:t>2</w:t>
                  </w:r>
                  <w:r w:rsidR="00447E2D" w:rsidRPr="00A54247">
                    <w:rPr>
                      <w:color w:val="000000"/>
                      <w:sz w:val="24"/>
                      <w:lang w:val="lt-LT"/>
                    </w:rPr>
                    <w:t>. Priima su struktūrinio padalinio veikla susijusius sprendimus.</w:t>
                  </w:r>
                </w:p>
              </w:tc>
            </w:tr>
            <w:tr w:rsidR="00447E2D" w:rsidRPr="006C35E8" w14:paraId="40BB2623" w14:textId="77777777" w:rsidTr="004E4F51">
              <w:trPr>
                <w:trHeight w:val="262"/>
              </w:trPr>
              <w:tc>
                <w:tcPr>
                  <w:tcW w:w="9069" w:type="dxa"/>
                </w:tcPr>
                <w:p w14:paraId="07C236C0" w14:textId="624681A7" w:rsidR="00447E2D" w:rsidRPr="00A54247" w:rsidRDefault="002E1039" w:rsidP="00A54247">
                  <w:pPr>
                    <w:ind w:firstLine="619"/>
                    <w:rPr>
                      <w:color w:val="000000"/>
                      <w:sz w:val="24"/>
                      <w:lang w:val="lt-LT"/>
                    </w:rPr>
                  </w:pPr>
                  <w:r>
                    <w:rPr>
                      <w:color w:val="000000"/>
                      <w:sz w:val="24"/>
                      <w:lang w:val="lt-LT"/>
                    </w:rPr>
                    <w:t>3</w:t>
                  </w:r>
                  <w:r w:rsidR="00447E2D" w:rsidRPr="00A54247">
                    <w:rPr>
                      <w:color w:val="000000"/>
                      <w:sz w:val="24"/>
                      <w:lang w:val="lt-LT"/>
                    </w:rPr>
                    <w:t>. Rengia ir teikia pasiūlymus su struktūrinio padalinio veikla susijusiais klausimais.</w:t>
                  </w:r>
                </w:p>
              </w:tc>
            </w:tr>
            <w:tr w:rsidR="00447E2D" w:rsidRPr="006C35E8" w14:paraId="77E1EBA7" w14:textId="77777777" w:rsidTr="004E4F51">
              <w:trPr>
                <w:trHeight w:val="262"/>
              </w:trPr>
              <w:tc>
                <w:tcPr>
                  <w:tcW w:w="9069" w:type="dxa"/>
                </w:tcPr>
                <w:p w14:paraId="66B2E401" w14:textId="1EEB7E2A" w:rsidR="00447E2D" w:rsidRPr="00A54247" w:rsidRDefault="002E1039" w:rsidP="00A54247">
                  <w:pPr>
                    <w:ind w:firstLine="619"/>
                    <w:rPr>
                      <w:color w:val="000000"/>
                      <w:sz w:val="24"/>
                      <w:lang w:val="lt-LT"/>
                    </w:rPr>
                  </w:pPr>
                  <w:r>
                    <w:rPr>
                      <w:color w:val="000000"/>
                      <w:sz w:val="24"/>
                      <w:lang w:val="lt-LT"/>
                    </w:rPr>
                    <w:t>4</w:t>
                  </w:r>
                  <w:r w:rsidR="00447E2D" w:rsidRPr="00A54247">
                    <w:rPr>
                      <w:color w:val="000000"/>
                      <w:sz w:val="24"/>
                      <w:lang w:val="lt-LT"/>
                    </w:rPr>
                    <w:t>. Vadovauja struktūrinio padalinio veiklos vykdymui aktualios informacijos apdorojimui arba prireikus apdoroja struktūrinio padalinio veiklai vykdyti aktualią informaciją.</w:t>
                  </w:r>
                </w:p>
              </w:tc>
            </w:tr>
            <w:tr w:rsidR="00447E2D" w:rsidRPr="006C35E8" w14:paraId="5AB2058E" w14:textId="77777777" w:rsidTr="004E4F51">
              <w:trPr>
                <w:trHeight w:val="262"/>
              </w:trPr>
              <w:tc>
                <w:tcPr>
                  <w:tcW w:w="9069" w:type="dxa"/>
                </w:tcPr>
                <w:p w14:paraId="311A5816" w14:textId="408E588B" w:rsidR="00447E2D" w:rsidRPr="00A54247" w:rsidRDefault="002E1039" w:rsidP="00A54247">
                  <w:pPr>
                    <w:ind w:firstLine="619"/>
                    <w:rPr>
                      <w:color w:val="000000"/>
                      <w:sz w:val="24"/>
                      <w:lang w:val="lt-LT"/>
                    </w:rPr>
                  </w:pPr>
                  <w:r>
                    <w:rPr>
                      <w:color w:val="000000"/>
                      <w:sz w:val="24"/>
                      <w:lang w:val="lt-LT"/>
                    </w:rPr>
                    <w:t>5</w:t>
                  </w:r>
                  <w:r w:rsidR="00447E2D" w:rsidRPr="00A54247">
                    <w:rPr>
                      <w:color w:val="000000"/>
                      <w:sz w:val="24"/>
                      <w:lang w:val="lt-LT"/>
                    </w:rPr>
                    <w:t>. Vadovauja struktūrinio padalinio veiklų vykdymui arba prireikus vykdo struktūrinio padalinio veiklas.</w:t>
                  </w:r>
                </w:p>
              </w:tc>
            </w:tr>
            <w:tr w:rsidR="00447E2D" w:rsidRPr="006C35E8" w14:paraId="65813589" w14:textId="77777777" w:rsidTr="004E4F51">
              <w:trPr>
                <w:trHeight w:val="262"/>
              </w:trPr>
              <w:tc>
                <w:tcPr>
                  <w:tcW w:w="9069" w:type="dxa"/>
                </w:tcPr>
                <w:p w14:paraId="7A8BEFF3" w14:textId="34C7D796" w:rsidR="00447E2D" w:rsidRPr="00A54247" w:rsidRDefault="002E1039" w:rsidP="00A54247">
                  <w:pPr>
                    <w:ind w:firstLine="619"/>
                    <w:jc w:val="both"/>
                    <w:rPr>
                      <w:color w:val="000000"/>
                      <w:sz w:val="24"/>
                      <w:lang w:val="lt-LT"/>
                    </w:rPr>
                  </w:pPr>
                  <w:r>
                    <w:rPr>
                      <w:color w:val="000000"/>
                      <w:sz w:val="24"/>
                      <w:lang w:val="lt-LT"/>
                    </w:rPr>
                    <w:t>6</w:t>
                  </w:r>
                  <w:r w:rsidR="00447E2D" w:rsidRPr="00A54247">
                    <w:rPr>
                      <w:color w:val="000000"/>
                      <w:sz w:val="24"/>
                      <w:lang w:val="lt-LT"/>
                    </w:rPr>
                    <w:t>. Vadovauja su struktūrinio padalinio veikla susijusios informacijos rengimui ir teikimui arba prireikus rengia ir teikia su struktūrinio padalinio veikla susijusią informaciją.</w:t>
                  </w:r>
                </w:p>
              </w:tc>
            </w:tr>
            <w:tr w:rsidR="00447E2D" w:rsidRPr="006C35E8" w14:paraId="0F51A8E9" w14:textId="77777777" w:rsidTr="004E4F51">
              <w:trPr>
                <w:trHeight w:val="262"/>
              </w:trPr>
              <w:tc>
                <w:tcPr>
                  <w:tcW w:w="9069" w:type="dxa"/>
                </w:tcPr>
                <w:p w14:paraId="28EFB724" w14:textId="2AFF9A95" w:rsidR="00447E2D" w:rsidRPr="00A54247" w:rsidRDefault="002E1039" w:rsidP="00A54247">
                  <w:pPr>
                    <w:ind w:firstLine="619"/>
                    <w:jc w:val="both"/>
                    <w:rPr>
                      <w:color w:val="000000"/>
                      <w:sz w:val="24"/>
                      <w:lang w:val="lt-LT"/>
                    </w:rPr>
                  </w:pPr>
                  <w:r>
                    <w:rPr>
                      <w:color w:val="000000"/>
                      <w:sz w:val="24"/>
                      <w:lang w:val="lt-LT"/>
                    </w:rPr>
                    <w:t>7</w:t>
                  </w:r>
                  <w:r w:rsidR="00447E2D" w:rsidRPr="00A54247">
                    <w:rPr>
                      <w:color w:val="000000"/>
                      <w:sz w:val="24"/>
                      <w:lang w:val="lt-LT"/>
                    </w:rPr>
                    <w:t>. Vadovauja su struktūrinio padalinio veikla susijusių dokumentų rengimui arba prireikus rengia su struktūrinio padalinio veikla susijusius dokumentus.</w:t>
                  </w:r>
                </w:p>
              </w:tc>
            </w:tr>
            <w:tr w:rsidR="00447E2D" w:rsidRPr="006C35E8" w14:paraId="38272035" w14:textId="77777777" w:rsidTr="004E4F51">
              <w:trPr>
                <w:trHeight w:val="262"/>
              </w:trPr>
              <w:tc>
                <w:tcPr>
                  <w:tcW w:w="9069" w:type="dxa"/>
                </w:tcPr>
                <w:p w14:paraId="4AC9BB66" w14:textId="743CBFD1" w:rsidR="00447E2D" w:rsidRPr="00A54247" w:rsidRDefault="002E1039" w:rsidP="00A54247">
                  <w:pPr>
                    <w:ind w:firstLine="619"/>
                    <w:jc w:val="both"/>
                    <w:rPr>
                      <w:color w:val="000000"/>
                      <w:sz w:val="24"/>
                      <w:lang w:val="lt-LT"/>
                    </w:rPr>
                  </w:pPr>
                  <w:r>
                    <w:rPr>
                      <w:color w:val="000000"/>
                      <w:sz w:val="24"/>
                      <w:lang w:val="lt-LT"/>
                    </w:rPr>
                    <w:t>8</w:t>
                  </w:r>
                  <w:r w:rsidR="00447E2D" w:rsidRPr="00A54247">
                    <w:rPr>
                      <w:color w:val="000000"/>
                      <w:sz w:val="24"/>
                      <w:lang w:val="lt-LT"/>
                    </w:rPr>
                    <w:t>. Valdo struktūrinio padalinio žmogiškuosius išteklius teisės aktų nustatyta tvarka.</w:t>
                  </w:r>
                </w:p>
              </w:tc>
            </w:tr>
            <w:tr w:rsidR="00447E2D" w:rsidRPr="006C35E8" w14:paraId="5E1BABCA" w14:textId="77777777" w:rsidTr="004E4F51">
              <w:trPr>
                <w:trHeight w:val="262"/>
              </w:trPr>
              <w:tc>
                <w:tcPr>
                  <w:tcW w:w="9069" w:type="dxa"/>
                </w:tcPr>
                <w:p w14:paraId="500B5729" w14:textId="7FE179C3" w:rsidR="00447E2D" w:rsidRPr="00A54247" w:rsidRDefault="002E1039" w:rsidP="00A54247">
                  <w:pPr>
                    <w:ind w:firstLine="619"/>
                    <w:jc w:val="both"/>
                    <w:rPr>
                      <w:color w:val="000000"/>
                      <w:sz w:val="24"/>
                      <w:lang w:val="lt-LT"/>
                    </w:rPr>
                  </w:pPr>
                  <w:r>
                    <w:rPr>
                      <w:color w:val="000000"/>
                      <w:sz w:val="24"/>
                      <w:lang w:val="lt-LT"/>
                    </w:rPr>
                    <w:t>9</w:t>
                  </w:r>
                  <w:r w:rsidR="00447E2D" w:rsidRPr="00A54247">
                    <w:rPr>
                      <w:color w:val="000000"/>
                      <w:sz w:val="24"/>
                      <w:lang w:val="lt-LT"/>
                    </w:rPr>
                    <w:t xml:space="preserve">. Organizuoja socialinės apsaugos politikos įgyvendinimą Savivaldybėje - koordinuoja ir administruoja socialinių paslaugų, piniginės socialinės paramos, išmokų vaikams, kitų išmokų ir tikslinių kompensacijų, paramos mokiniams teikimą bei </w:t>
                  </w:r>
                  <w:r w:rsidR="00A54247">
                    <w:rPr>
                      <w:color w:val="000000"/>
                      <w:sz w:val="24"/>
                      <w:lang w:val="lt-LT"/>
                    </w:rPr>
                    <w:t>s</w:t>
                  </w:r>
                  <w:r w:rsidR="00447E2D" w:rsidRPr="00A54247">
                    <w:rPr>
                      <w:color w:val="000000"/>
                      <w:sz w:val="24"/>
                      <w:lang w:val="lt-LT"/>
                    </w:rPr>
                    <w:t>veikatinimo priemonių įgyvendinimą Savivaldybėje užtikrina teisingą ir tikslingą visų rūšių socialinių išmokų ir tikslinių kompensacijų skyrimą ir mokėjimą.</w:t>
                  </w:r>
                </w:p>
              </w:tc>
            </w:tr>
            <w:tr w:rsidR="00447E2D" w:rsidRPr="006C35E8" w14:paraId="498DBD22" w14:textId="77777777" w:rsidTr="004E4F51">
              <w:trPr>
                <w:trHeight w:val="262"/>
              </w:trPr>
              <w:tc>
                <w:tcPr>
                  <w:tcW w:w="9069" w:type="dxa"/>
                </w:tcPr>
                <w:p w14:paraId="669A53CD" w14:textId="62BF732C" w:rsidR="00447E2D" w:rsidRPr="00A54247" w:rsidRDefault="00447E2D" w:rsidP="00A54247">
                  <w:pPr>
                    <w:ind w:firstLine="619"/>
                    <w:jc w:val="both"/>
                    <w:rPr>
                      <w:color w:val="000000"/>
                      <w:sz w:val="24"/>
                      <w:lang w:val="lt-LT"/>
                    </w:rPr>
                  </w:pPr>
                  <w:r w:rsidRPr="00A54247">
                    <w:rPr>
                      <w:color w:val="000000"/>
                      <w:sz w:val="24"/>
                      <w:lang w:val="lt-LT"/>
                    </w:rPr>
                    <w:t>1</w:t>
                  </w:r>
                  <w:r w:rsidR="002E1039">
                    <w:rPr>
                      <w:color w:val="000000"/>
                      <w:sz w:val="24"/>
                      <w:lang w:val="lt-LT"/>
                    </w:rPr>
                    <w:t>0</w:t>
                  </w:r>
                  <w:r w:rsidRPr="00A54247">
                    <w:rPr>
                      <w:color w:val="000000"/>
                      <w:sz w:val="24"/>
                      <w:lang w:val="lt-LT"/>
                    </w:rPr>
                    <w:t>. Koordinuoja laikinosios globos (rūpybos) organizavimą rajono Savivaldybėje.</w:t>
                  </w:r>
                </w:p>
              </w:tc>
            </w:tr>
            <w:tr w:rsidR="00447E2D" w:rsidRPr="006C35E8" w14:paraId="02A2351D" w14:textId="77777777" w:rsidTr="004E4F51">
              <w:trPr>
                <w:trHeight w:val="262"/>
              </w:trPr>
              <w:tc>
                <w:tcPr>
                  <w:tcW w:w="9069" w:type="dxa"/>
                </w:tcPr>
                <w:p w14:paraId="5D9D9D23" w14:textId="0525FB32" w:rsidR="00447E2D" w:rsidRPr="00A54247" w:rsidRDefault="00447E2D" w:rsidP="00A54247">
                  <w:pPr>
                    <w:ind w:firstLine="619"/>
                    <w:jc w:val="both"/>
                    <w:rPr>
                      <w:color w:val="000000"/>
                      <w:sz w:val="24"/>
                      <w:lang w:val="lt-LT"/>
                    </w:rPr>
                  </w:pPr>
                  <w:r w:rsidRPr="00A54247">
                    <w:rPr>
                      <w:color w:val="000000"/>
                      <w:sz w:val="24"/>
                      <w:lang w:val="lt-LT"/>
                    </w:rPr>
                    <w:t>1</w:t>
                  </w:r>
                  <w:r w:rsidR="002E1039">
                    <w:rPr>
                      <w:color w:val="000000"/>
                      <w:sz w:val="24"/>
                      <w:lang w:val="lt-LT"/>
                    </w:rPr>
                    <w:t>1</w:t>
                  </w:r>
                  <w:r w:rsidRPr="00A54247">
                    <w:rPr>
                      <w:color w:val="000000"/>
                      <w:sz w:val="24"/>
                      <w:lang w:val="lt-LT"/>
                    </w:rPr>
                    <w:t>. Inicijuoja (ir (arba) vykdo) viešuosius pirkimus skyriaus kompetencijos klausimais.</w:t>
                  </w:r>
                </w:p>
              </w:tc>
            </w:tr>
            <w:tr w:rsidR="00447E2D" w:rsidRPr="006C35E8" w14:paraId="56A2B0D5" w14:textId="77777777" w:rsidTr="004E4F51">
              <w:trPr>
                <w:trHeight w:val="262"/>
              </w:trPr>
              <w:tc>
                <w:tcPr>
                  <w:tcW w:w="9069" w:type="dxa"/>
                </w:tcPr>
                <w:p w14:paraId="23DC5481" w14:textId="47FF867D" w:rsidR="00447E2D" w:rsidRPr="00A54247" w:rsidRDefault="00447E2D" w:rsidP="00A54247">
                  <w:pPr>
                    <w:ind w:firstLine="619"/>
                    <w:jc w:val="both"/>
                    <w:rPr>
                      <w:color w:val="000000"/>
                      <w:sz w:val="24"/>
                      <w:lang w:val="lt-LT"/>
                    </w:rPr>
                  </w:pPr>
                  <w:r w:rsidRPr="00A54247">
                    <w:rPr>
                      <w:color w:val="000000"/>
                      <w:sz w:val="24"/>
                      <w:lang w:val="lt-LT"/>
                    </w:rPr>
                    <w:t>1</w:t>
                  </w:r>
                  <w:r w:rsidR="002E1039">
                    <w:rPr>
                      <w:color w:val="000000"/>
                      <w:sz w:val="24"/>
                      <w:lang w:val="lt-LT"/>
                    </w:rPr>
                    <w:t>2</w:t>
                  </w:r>
                  <w:r w:rsidRPr="00A54247">
                    <w:rPr>
                      <w:color w:val="000000"/>
                      <w:sz w:val="24"/>
                      <w:lang w:val="lt-LT"/>
                    </w:rPr>
                    <w:t>. Dalyvauja komisijų darbe, darbo grupių veikloje, pasitarimuose Skyriaus kompetencijos klausimais dalyvauja Savivaldybės strateginio plėtros ir veiklos plano rengimo, įgyvendinimo ir koregavimo, rajono Savivaldybės biudžeto formavimo procesuose, teikia lėšų poreikį socialinės paramos ir sveikatinimo priemonių įgyvendinimui.</w:t>
                  </w:r>
                </w:p>
              </w:tc>
            </w:tr>
            <w:tr w:rsidR="00447E2D" w:rsidRPr="006C35E8" w14:paraId="105FE13C" w14:textId="77777777" w:rsidTr="004E4F51">
              <w:trPr>
                <w:trHeight w:val="262"/>
              </w:trPr>
              <w:tc>
                <w:tcPr>
                  <w:tcW w:w="9069" w:type="dxa"/>
                </w:tcPr>
                <w:p w14:paraId="14D81DA0" w14:textId="77777777" w:rsidR="00447E2D" w:rsidRDefault="002E1039" w:rsidP="00A54247">
                  <w:pPr>
                    <w:ind w:firstLine="619"/>
                    <w:jc w:val="both"/>
                    <w:rPr>
                      <w:color w:val="000000"/>
                      <w:sz w:val="24"/>
                      <w:lang w:val="lt-LT"/>
                    </w:rPr>
                  </w:pPr>
                  <w:r>
                    <w:rPr>
                      <w:color w:val="000000"/>
                      <w:sz w:val="24"/>
                      <w:lang w:val="lt-LT"/>
                    </w:rPr>
                    <w:t>13</w:t>
                  </w:r>
                  <w:r w:rsidR="00447E2D" w:rsidRPr="00A54247">
                    <w:rPr>
                      <w:color w:val="000000"/>
                      <w:sz w:val="24"/>
                      <w:lang w:val="lt-LT"/>
                    </w:rPr>
                    <w:t>. Vykdo kitus nenuolatinio pobūdžio su struktūrinio padalinio veikla susijusius pavedimus.</w:t>
                  </w:r>
                </w:p>
                <w:p w14:paraId="77AC9E92" w14:textId="77777777" w:rsidR="002E1039" w:rsidRDefault="002E1039" w:rsidP="00A54247">
                  <w:pPr>
                    <w:ind w:firstLine="619"/>
                    <w:jc w:val="both"/>
                    <w:rPr>
                      <w:color w:val="000000"/>
                      <w:sz w:val="24"/>
                      <w:lang w:val="lt-LT"/>
                    </w:rPr>
                  </w:pPr>
                </w:p>
                <w:p w14:paraId="66E99E19" w14:textId="7F4903DB" w:rsidR="002E1039" w:rsidRPr="00A54247" w:rsidRDefault="002E1039" w:rsidP="002E1039">
                  <w:pPr>
                    <w:tabs>
                      <w:tab w:val="left" w:pos="5387"/>
                    </w:tabs>
                    <w:rPr>
                      <w:sz w:val="24"/>
                      <w:szCs w:val="24"/>
                      <w:lang w:val="lt-LT"/>
                    </w:rPr>
                  </w:pPr>
                  <w:r w:rsidRPr="002E1039">
                    <w:rPr>
                      <w:color w:val="000000"/>
                      <w:sz w:val="24"/>
                      <w:lang w:val="lt-LT"/>
                    </w:rPr>
                    <w:t xml:space="preserve">Pastaba. Pareigybės aprašymas patvirtintas Zarasų rajono savivaldybės administracijos direktoriaus </w:t>
                  </w:r>
                  <w:r w:rsidRPr="00A54247">
                    <w:rPr>
                      <w:sz w:val="24"/>
                      <w:szCs w:val="24"/>
                      <w:lang w:val="lt-LT"/>
                    </w:rPr>
                    <w:t>2020 m. liepos1 d. įsakymu Nr. I(6.6 E)-419</w:t>
                  </w:r>
                </w:p>
                <w:p w14:paraId="2B631BEB" w14:textId="77777777" w:rsidR="002E1039" w:rsidRPr="00A54247" w:rsidRDefault="002E1039" w:rsidP="002E1039">
                  <w:pPr>
                    <w:tabs>
                      <w:tab w:val="left" w:pos="5387"/>
                    </w:tabs>
                    <w:rPr>
                      <w:sz w:val="24"/>
                      <w:szCs w:val="24"/>
                      <w:lang w:val="lt-LT"/>
                    </w:rPr>
                  </w:pPr>
                  <w:r w:rsidRPr="00A54247">
                    <w:rPr>
                      <w:sz w:val="24"/>
                      <w:szCs w:val="24"/>
                      <w:lang w:val="lt-LT"/>
                    </w:rPr>
                    <w:t>(</w:t>
                  </w:r>
                  <w:r w:rsidRPr="00A54247">
                    <w:rPr>
                      <w:color w:val="000000"/>
                      <w:sz w:val="24"/>
                      <w:szCs w:val="24"/>
                      <w:lang w:val="lt-LT"/>
                    </w:rPr>
                    <w:t>Zarasų rajono savivaldybės administracijos direktoriaus</w:t>
                  </w:r>
                  <w:r w:rsidRPr="00A54247">
                    <w:rPr>
                      <w:sz w:val="24"/>
                      <w:szCs w:val="24"/>
                      <w:lang w:val="lt-LT"/>
                    </w:rPr>
                    <w:t xml:space="preserve"> 2026 m. rugsėjo </w:t>
                  </w:r>
                  <w:r>
                    <w:rPr>
                      <w:sz w:val="24"/>
                      <w:szCs w:val="24"/>
                      <w:lang w:val="lt-LT"/>
                    </w:rPr>
                    <w:t>11</w:t>
                  </w:r>
                  <w:r w:rsidRPr="00A54247">
                    <w:rPr>
                      <w:sz w:val="24"/>
                      <w:szCs w:val="24"/>
                      <w:lang w:val="lt-LT"/>
                    </w:rPr>
                    <w:t xml:space="preserve"> d. įsakymo Nr. </w:t>
                  </w:r>
                  <w:r>
                    <w:rPr>
                      <w:sz w:val="24"/>
                      <w:szCs w:val="24"/>
                      <w:lang w:val="lt-LT"/>
                    </w:rPr>
                    <w:t xml:space="preserve">I-367 </w:t>
                  </w:r>
                  <w:r w:rsidRPr="00A54247">
                    <w:rPr>
                      <w:sz w:val="24"/>
                      <w:szCs w:val="24"/>
                      <w:lang w:val="lt-LT"/>
                    </w:rPr>
                    <w:t xml:space="preserve">redakcija) </w:t>
                  </w:r>
                </w:p>
                <w:p w14:paraId="3A66AF4D" w14:textId="1432E35C" w:rsidR="002E1039" w:rsidRPr="00A54247" w:rsidRDefault="002E1039" w:rsidP="00A54247">
                  <w:pPr>
                    <w:ind w:firstLine="619"/>
                    <w:jc w:val="both"/>
                    <w:rPr>
                      <w:color w:val="000000"/>
                      <w:sz w:val="24"/>
                      <w:lang w:val="lt-LT"/>
                    </w:rPr>
                  </w:pPr>
                  <w:r w:rsidRPr="002E1039">
                    <w:rPr>
                      <w:color w:val="000000"/>
                      <w:sz w:val="24"/>
                      <w:lang w:val="lt-LT"/>
                    </w:rPr>
                    <w:t>.</w:t>
                  </w:r>
                </w:p>
              </w:tc>
            </w:tr>
          </w:tbl>
          <w:p w14:paraId="4950807B" w14:textId="77777777" w:rsidR="00447E2D" w:rsidRPr="00A54247" w:rsidRDefault="00447E2D" w:rsidP="004E4F51">
            <w:pPr>
              <w:rPr>
                <w:lang w:val="lt-LT"/>
              </w:rPr>
            </w:pPr>
          </w:p>
        </w:tc>
        <w:tc>
          <w:tcPr>
            <w:tcW w:w="23" w:type="dxa"/>
          </w:tcPr>
          <w:p w14:paraId="305DC5AD" w14:textId="77777777" w:rsidR="00447E2D" w:rsidRPr="00A54247" w:rsidRDefault="00447E2D" w:rsidP="004E4F51">
            <w:pPr>
              <w:pStyle w:val="EmptyLayoutCell"/>
              <w:snapToGrid w:val="0"/>
              <w:rPr>
                <w:lang w:val="lt-LT"/>
              </w:rPr>
            </w:pPr>
          </w:p>
        </w:tc>
      </w:tr>
      <w:tr w:rsidR="00447E2D" w:rsidRPr="006C35E8" w14:paraId="009A740B" w14:textId="77777777" w:rsidTr="004E4F51">
        <w:trPr>
          <w:trHeight w:val="99"/>
        </w:trPr>
        <w:tc>
          <w:tcPr>
            <w:tcW w:w="23" w:type="dxa"/>
          </w:tcPr>
          <w:p w14:paraId="6808343D" w14:textId="77777777" w:rsidR="00447E2D" w:rsidRPr="00A54247" w:rsidRDefault="00447E2D" w:rsidP="004E4F51">
            <w:pPr>
              <w:pStyle w:val="EmptyLayoutCell"/>
              <w:snapToGrid w:val="0"/>
              <w:rPr>
                <w:lang w:val="lt-LT"/>
              </w:rPr>
            </w:pPr>
          </w:p>
        </w:tc>
        <w:tc>
          <w:tcPr>
            <w:tcW w:w="23" w:type="dxa"/>
          </w:tcPr>
          <w:p w14:paraId="1DC8EE84" w14:textId="77777777" w:rsidR="00447E2D" w:rsidRPr="00A54247" w:rsidRDefault="00447E2D" w:rsidP="004E4F51">
            <w:pPr>
              <w:pStyle w:val="EmptyLayoutCell"/>
              <w:snapToGrid w:val="0"/>
              <w:rPr>
                <w:lang w:val="lt-LT"/>
              </w:rPr>
            </w:pPr>
          </w:p>
        </w:tc>
        <w:tc>
          <w:tcPr>
            <w:tcW w:w="23" w:type="dxa"/>
          </w:tcPr>
          <w:p w14:paraId="4072F613" w14:textId="77777777" w:rsidR="00447E2D" w:rsidRPr="00A54247" w:rsidRDefault="00447E2D" w:rsidP="004E4F51">
            <w:pPr>
              <w:pStyle w:val="EmptyLayoutCell"/>
              <w:snapToGrid w:val="0"/>
              <w:rPr>
                <w:lang w:val="lt-LT"/>
              </w:rPr>
            </w:pPr>
          </w:p>
        </w:tc>
        <w:tc>
          <w:tcPr>
            <w:tcW w:w="23" w:type="dxa"/>
          </w:tcPr>
          <w:p w14:paraId="1557129E" w14:textId="77777777" w:rsidR="00447E2D" w:rsidRPr="00A54247" w:rsidRDefault="00447E2D" w:rsidP="004E4F51">
            <w:pPr>
              <w:pStyle w:val="EmptyLayoutCell"/>
              <w:snapToGrid w:val="0"/>
              <w:rPr>
                <w:lang w:val="lt-LT"/>
              </w:rPr>
            </w:pPr>
          </w:p>
        </w:tc>
        <w:tc>
          <w:tcPr>
            <w:tcW w:w="23" w:type="dxa"/>
          </w:tcPr>
          <w:p w14:paraId="4871F776" w14:textId="77777777" w:rsidR="00447E2D" w:rsidRPr="00A54247" w:rsidRDefault="00447E2D" w:rsidP="004E4F51">
            <w:pPr>
              <w:pStyle w:val="EmptyLayoutCell"/>
              <w:snapToGrid w:val="0"/>
              <w:rPr>
                <w:lang w:val="lt-LT"/>
              </w:rPr>
            </w:pPr>
          </w:p>
        </w:tc>
        <w:tc>
          <w:tcPr>
            <w:tcW w:w="8954" w:type="dxa"/>
          </w:tcPr>
          <w:p w14:paraId="572F4F52" w14:textId="77777777" w:rsidR="00447E2D" w:rsidRPr="00A54247" w:rsidRDefault="00447E2D" w:rsidP="004E4F51">
            <w:pPr>
              <w:pStyle w:val="EmptyLayoutCell"/>
              <w:snapToGrid w:val="0"/>
              <w:rPr>
                <w:lang w:val="lt-LT"/>
              </w:rPr>
            </w:pPr>
          </w:p>
        </w:tc>
        <w:tc>
          <w:tcPr>
            <w:tcW w:w="23" w:type="dxa"/>
          </w:tcPr>
          <w:p w14:paraId="4D02D461" w14:textId="77777777" w:rsidR="00447E2D" w:rsidRPr="00A54247" w:rsidRDefault="00447E2D" w:rsidP="004E4F51">
            <w:pPr>
              <w:pStyle w:val="EmptyLayoutCell"/>
              <w:snapToGrid w:val="0"/>
              <w:rPr>
                <w:lang w:val="lt-LT"/>
              </w:rPr>
            </w:pPr>
          </w:p>
        </w:tc>
      </w:tr>
    </w:tbl>
    <w:p w14:paraId="1CE4FF90" w14:textId="77777777" w:rsidR="00447E2D" w:rsidRPr="00A54247" w:rsidRDefault="00447E2D" w:rsidP="00447E2D">
      <w:pPr>
        <w:rPr>
          <w:lang w:val="lt-LT"/>
        </w:rPr>
      </w:pPr>
    </w:p>
    <w:p w14:paraId="0D58564F" w14:textId="40194765" w:rsidR="00447E2D" w:rsidRPr="00A54247" w:rsidRDefault="00447E2D" w:rsidP="00447E2D">
      <w:pPr>
        <w:tabs>
          <w:tab w:val="left" w:pos="4275"/>
        </w:tabs>
        <w:jc w:val="center"/>
        <w:rPr>
          <w:lang w:val="lt-LT"/>
        </w:rPr>
      </w:pPr>
      <w:r w:rsidRPr="00A54247">
        <w:rPr>
          <w:lang w:val="lt-LT"/>
        </w:rPr>
        <w:t>_________________</w:t>
      </w:r>
    </w:p>
    <w:sectPr w:rsidR="00447E2D" w:rsidRPr="00A54247" w:rsidSect="00112478">
      <w:headerReference w:type="first" r:id="rId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8732D" w14:textId="77777777" w:rsidR="00B86202" w:rsidRDefault="00B86202" w:rsidP="00C76445">
      <w:r>
        <w:separator/>
      </w:r>
    </w:p>
  </w:endnote>
  <w:endnote w:type="continuationSeparator" w:id="0">
    <w:p w14:paraId="50021F66" w14:textId="77777777" w:rsidR="00B86202" w:rsidRDefault="00B86202" w:rsidP="00C76445">
      <w:r>
        <w:continuationSeparator/>
      </w:r>
    </w:p>
  </w:endnote>
  <w:endnote w:type="continuationNotice" w:id="1">
    <w:p w14:paraId="2850CDB7" w14:textId="77777777" w:rsidR="00B86202" w:rsidRDefault="00B862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4F883" w14:textId="77777777" w:rsidR="00B86202" w:rsidRDefault="00B86202" w:rsidP="00C76445">
      <w:r>
        <w:separator/>
      </w:r>
    </w:p>
  </w:footnote>
  <w:footnote w:type="continuationSeparator" w:id="0">
    <w:p w14:paraId="6ECD0791" w14:textId="77777777" w:rsidR="00B86202" w:rsidRDefault="00B86202" w:rsidP="00C76445">
      <w:r>
        <w:continuationSeparator/>
      </w:r>
    </w:p>
  </w:footnote>
  <w:footnote w:type="continuationNotice" w:id="1">
    <w:p w14:paraId="3559B161" w14:textId="77777777" w:rsidR="00B86202" w:rsidRDefault="00B862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0646"/>
      <w:docPartObj>
        <w:docPartGallery w:val="Page Numbers (Top of Page)"/>
        <w:docPartUnique/>
      </w:docPartObj>
    </w:sdtPr>
    <w:sdtContent>
      <w:p w14:paraId="45D933BB" w14:textId="48B3C27C" w:rsidR="0072690A" w:rsidRDefault="00000000">
        <w:pPr>
          <w:pStyle w:val="Antrats"/>
          <w:jc w:val="center"/>
        </w:pPr>
      </w:p>
    </w:sdtContent>
  </w:sdt>
  <w:p w14:paraId="38A262C4" w14:textId="77777777" w:rsidR="0072690A" w:rsidRDefault="0072690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CB"/>
    <w:rsid w:val="00074AF2"/>
    <w:rsid w:val="00094986"/>
    <w:rsid w:val="00112478"/>
    <w:rsid w:val="00170999"/>
    <w:rsid w:val="001801EE"/>
    <w:rsid w:val="001F3700"/>
    <w:rsid w:val="001F3F4C"/>
    <w:rsid w:val="00223B16"/>
    <w:rsid w:val="00273577"/>
    <w:rsid w:val="002E1039"/>
    <w:rsid w:val="0034467D"/>
    <w:rsid w:val="003702E4"/>
    <w:rsid w:val="00376A9E"/>
    <w:rsid w:val="00427295"/>
    <w:rsid w:val="00447E2D"/>
    <w:rsid w:val="004608C9"/>
    <w:rsid w:val="004944C1"/>
    <w:rsid w:val="005051AD"/>
    <w:rsid w:val="005E5991"/>
    <w:rsid w:val="00661F95"/>
    <w:rsid w:val="0069614F"/>
    <w:rsid w:val="006C35E8"/>
    <w:rsid w:val="006D27D4"/>
    <w:rsid w:val="0072690A"/>
    <w:rsid w:val="007A2F17"/>
    <w:rsid w:val="007F3EC6"/>
    <w:rsid w:val="00832E52"/>
    <w:rsid w:val="00880679"/>
    <w:rsid w:val="008951A1"/>
    <w:rsid w:val="008B5029"/>
    <w:rsid w:val="009B6ACB"/>
    <w:rsid w:val="009D35B4"/>
    <w:rsid w:val="009D37F8"/>
    <w:rsid w:val="00A54247"/>
    <w:rsid w:val="00A86012"/>
    <w:rsid w:val="00B86202"/>
    <w:rsid w:val="00C04F33"/>
    <w:rsid w:val="00C16254"/>
    <w:rsid w:val="00C76445"/>
    <w:rsid w:val="00DF32E0"/>
    <w:rsid w:val="00E84216"/>
    <w:rsid w:val="00E97060"/>
    <w:rsid w:val="00ED10C8"/>
    <w:rsid w:val="00F87F40"/>
    <w:rsid w:val="00FA7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997FD"/>
  <w15:chartTrackingRefBased/>
  <w15:docId w15:val="{E44E287B-F671-4460-BF12-FF311FCD9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6ACB"/>
    <w:pPr>
      <w:spacing w:after="0" w:line="240" w:lineRule="auto"/>
    </w:pPr>
    <w:rPr>
      <w:rFonts w:ascii="Times New Roman" w:eastAsia="Times New Roman" w:hAnsi="Times New Roman" w:cs="Times New Roman"/>
      <w:kern w:val="0"/>
      <w:sz w:val="20"/>
      <w:szCs w:val="20"/>
      <w:lang w:val="en-US"/>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qFormat/>
    <w:rsid w:val="009B6ACB"/>
    <w:rPr>
      <w:sz w:val="2"/>
    </w:rPr>
  </w:style>
  <w:style w:type="paragraph" w:styleId="Antrats">
    <w:name w:val="header"/>
    <w:basedOn w:val="prastasis"/>
    <w:link w:val="AntratsDiagrama"/>
    <w:uiPriority w:val="99"/>
    <w:unhideWhenUsed/>
    <w:rsid w:val="00C76445"/>
    <w:pPr>
      <w:tabs>
        <w:tab w:val="center" w:pos="4513"/>
        <w:tab w:val="right" w:pos="9026"/>
      </w:tabs>
    </w:pPr>
  </w:style>
  <w:style w:type="character" w:customStyle="1" w:styleId="AntratsDiagrama">
    <w:name w:val="Antraštės Diagrama"/>
    <w:basedOn w:val="Numatytasispastraiposriftas"/>
    <w:link w:val="Antrats"/>
    <w:uiPriority w:val="99"/>
    <w:rsid w:val="00C76445"/>
    <w:rPr>
      <w:rFonts w:ascii="Times New Roman" w:eastAsia="Times New Roman" w:hAnsi="Times New Roman" w:cs="Times New Roman"/>
      <w:kern w:val="0"/>
      <w:sz w:val="20"/>
      <w:szCs w:val="20"/>
      <w:lang w:val="en-US"/>
      <w14:ligatures w14:val="none"/>
    </w:rPr>
  </w:style>
  <w:style w:type="paragraph" w:styleId="Porat">
    <w:name w:val="footer"/>
    <w:basedOn w:val="prastasis"/>
    <w:link w:val="PoratDiagrama"/>
    <w:uiPriority w:val="99"/>
    <w:unhideWhenUsed/>
    <w:rsid w:val="00C76445"/>
    <w:pPr>
      <w:tabs>
        <w:tab w:val="center" w:pos="4513"/>
        <w:tab w:val="right" w:pos="9026"/>
      </w:tabs>
    </w:pPr>
  </w:style>
  <w:style w:type="character" w:customStyle="1" w:styleId="PoratDiagrama">
    <w:name w:val="Poraštė Diagrama"/>
    <w:basedOn w:val="Numatytasispastraiposriftas"/>
    <w:link w:val="Porat"/>
    <w:uiPriority w:val="99"/>
    <w:rsid w:val="00C76445"/>
    <w:rPr>
      <w:rFonts w:ascii="Times New Roman" w:eastAsia="Times New Roman" w:hAnsi="Times New Roman" w:cs="Times New Roman"/>
      <w:kern w:val="0"/>
      <w:sz w:val="20"/>
      <w:szCs w:val="20"/>
      <w:lang w:val="en-US"/>
      <w14:ligatures w14:val="none"/>
    </w:rPr>
  </w:style>
  <w:style w:type="paragraph" w:styleId="Sraopastraipa">
    <w:name w:val="List Paragraph"/>
    <w:basedOn w:val="prastasis"/>
    <w:uiPriority w:val="34"/>
    <w:qFormat/>
    <w:rsid w:val="008951A1"/>
    <w:pPr>
      <w:ind w:left="720"/>
      <w:contextualSpacing/>
    </w:pPr>
  </w:style>
  <w:style w:type="character" w:styleId="Hipersaitas">
    <w:name w:val="Hyperlink"/>
    <w:basedOn w:val="Numatytasispastraiposriftas"/>
    <w:uiPriority w:val="99"/>
    <w:unhideWhenUsed/>
    <w:rsid w:val="008951A1"/>
    <w:rPr>
      <w:color w:val="0563C1" w:themeColor="hyperlink"/>
      <w:u w:val="single"/>
    </w:rPr>
  </w:style>
  <w:style w:type="character" w:styleId="Neapdorotaspaminjimas">
    <w:name w:val="Unresolved Mention"/>
    <w:basedOn w:val="Numatytasispastraiposriftas"/>
    <w:uiPriority w:val="99"/>
    <w:semiHidden/>
    <w:unhideWhenUsed/>
    <w:rsid w:val="00895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90590">
      <w:bodyDiv w:val="1"/>
      <w:marLeft w:val="0"/>
      <w:marRight w:val="0"/>
      <w:marTop w:val="0"/>
      <w:marBottom w:val="0"/>
      <w:divBdr>
        <w:top w:val="none" w:sz="0" w:space="0" w:color="auto"/>
        <w:left w:val="none" w:sz="0" w:space="0" w:color="auto"/>
        <w:bottom w:val="none" w:sz="0" w:space="0" w:color="auto"/>
        <w:right w:val="none" w:sz="0" w:space="0" w:color="auto"/>
      </w:divBdr>
    </w:div>
    <w:div w:id="107612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header1.xml"
                 Type="http://schemas.openxmlformats.org/officeDocument/2006/relationships/header"/>
   <Relationship Id="rId7" Target="fontTable.xml"
                 Type="http://schemas.openxmlformats.org/officeDocument/2006/relationships/fontTable"/>
   <Relationship Id="rId8"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1508</Words>
  <Characters>861</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2026-09-28T04:51:00Z</dcterms:created>
  <dc:creator>Zarasu adm</dc:creator>
  <cp:lastModifiedBy>Bendras 18</cp:lastModifiedBy>
  <cp:lastPrinted>2026-09-28T04:47:00Z</cp:lastPrinted>
  <dcterms:modified xsi:type="dcterms:W3CDTF">2026-09-28T06:47:00Z</dcterms:modified>
  <cp:revision>4</cp:revision>
</cp:coreProperties>
</file>